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04B0D" w14:textId="77777777" w:rsidR="00487300" w:rsidRPr="00C276F3" w:rsidRDefault="00487300" w:rsidP="00487300">
      <w:pPr>
        <w:jc w:val="center"/>
        <w:rPr>
          <w:rFonts w:ascii="Georgia" w:hAnsi="Georgia"/>
          <w:b/>
          <w:sz w:val="36"/>
          <w:szCs w:val="36"/>
        </w:rPr>
      </w:pPr>
      <w:r w:rsidRPr="00C276F3">
        <w:rPr>
          <w:rFonts w:ascii="Georgia" w:hAnsi="Georgia"/>
          <w:b/>
          <w:sz w:val="36"/>
          <w:szCs w:val="36"/>
        </w:rPr>
        <w:t xml:space="preserve">Privacy </w:t>
      </w:r>
      <w:r>
        <w:rPr>
          <w:rFonts w:ascii="Georgia" w:hAnsi="Georgia"/>
          <w:b/>
          <w:sz w:val="36"/>
          <w:szCs w:val="36"/>
        </w:rPr>
        <w:t>Notice</w:t>
      </w:r>
    </w:p>
    <w:p w14:paraId="4655A634" w14:textId="77777777" w:rsidR="00487300" w:rsidRPr="00DA0F89" w:rsidRDefault="00487300" w:rsidP="00487300">
      <w:pPr>
        <w:rPr>
          <w:rFonts w:ascii="Georgia" w:hAnsi="Georgia" w:cs="Arial"/>
          <w:b/>
          <w:sz w:val="24"/>
          <w:szCs w:val="24"/>
        </w:rPr>
      </w:pPr>
      <w:r w:rsidRPr="00DA0F89">
        <w:rPr>
          <w:rFonts w:ascii="Georgia" w:hAnsi="Georgia" w:cs="Arial"/>
          <w:b/>
          <w:sz w:val="24"/>
          <w:szCs w:val="24"/>
        </w:rPr>
        <w:t>Introduction</w:t>
      </w:r>
    </w:p>
    <w:p w14:paraId="5ED5E40B" w14:textId="77777777" w:rsidR="00487300" w:rsidRDefault="00487300" w:rsidP="00487300">
      <w:pPr>
        <w:spacing w:after="0" w:line="360" w:lineRule="auto"/>
        <w:rPr>
          <w:rFonts w:ascii="Georgia" w:hAnsi="Georgia"/>
          <w:sz w:val="24"/>
          <w:szCs w:val="24"/>
        </w:rPr>
      </w:pPr>
      <w:r w:rsidRPr="00DA0F89">
        <w:rPr>
          <w:rFonts w:ascii="Georgia" w:hAnsi="Georgia" w:cs="Arial"/>
          <w:sz w:val="24"/>
          <w:szCs w:val="24"/>
        </w:rPr>
        <w:t>The Commissioner for Survivors of Institutional Childhood Abuse (COSICA) is committed to protecting your privacy.  This Privacy Notice explains how COSICA uses information about you and the ways in w</w:t>
      </w:r>
      <w:r>
        <w:rPr>
          <w:rFonts w:ascii="Georgia" w:hAnsi="Georgia" w:cs="Arial"/>
          <w:sz w:val="24"/>
          <w:szCs w:val="24"/>
        </w:rPr>
        <w:t>hich we will safeguard your personal information</w:t>
      </w:r>
      <w:r w:rsidRPr="00DA0F89">
        <w:rPr>
          <w:rFonts w:ascii="Georgia" w:hAnsi="Georgia" w:cs="Arial"/>
          <w:sz w:val="24"/>
          <w:szCs w:val="24"/>
        </w:rPr>
        <w:t>.</w:t>
      </w:r>
      <w:r w:rsidRPr="00DA0F89">
        <w:rPr>
          <w:rFonts w:ascii="Georgia" w:hAnsi="Georgia"/>
          <w:sz w:val="24"/>
          <w:szCs w:val="24"/>
        </w:rPr>
        <w:t xml:space="preserve"> It is designed to meet the requirements of the United Kingdom General Data Protection Regulation (UK GDPR), and the Data Protection Act 2018, in terms of your individual right to be kept informed about how and why we collect, and use information, about you.</w:t>
      </w:r>
    </w:p>
    <w:p w14:paraId="4E9A5AF4" w14:textId="77777777" w:rsidR="00487300" w:rsidRPr="00DA0F89" w:rsidRDefault="00487300" w:rsidP="00487300">
      <w:pPr>
        <w:spacing w:after="0" w:line="360" w:lineRule="auto"/>
        <w:rPr>
          <w:rFonts w:ascii="Georgia" w:hAnsi="Georgia" w:cs="Arial"/>
          <w:sz w:val="24"/>
          <w:szCs w:val="24"/>
        </w:rPr>
      </w:pPr>
    </w:p>
    <w:p w14:paraId="12A01E22" w14:textId="77777777" w:rsidR="00487300" w:rsidRPr="00DA0F89" w:rsidRDefault="00487300" w:rsidP="00487300">
      <w:pPr>
        <w:spacing w:line="360" w:lineRule="auto"/>
        <w:rPr>
          <w:rFonts w:ascii="Georgia" w:hAnsi="Georgia" w:cs="Arial"/>
          <w:b/>
          <w:sz w:val="24"/>
          <w:szCs w:val="24"/>
        </w:rPr>
      </w:pPr>
      <w:r w:rsidRPr="00DA0F89">
        <w:rPr>
          <w:rFonts w:ascii="Georgia" w:hAnsi="Georgia" w:cs="Arial"/>
          <w:b/>
          <w:sz w:val="24"/>
          <w:szCs w:val="24"/>
        </w:rPr>
        <w:t xml:space="preserve">Who we </w:t>
      </w:r>
      <w:proofErr w:type="gramStart"/>
      <w:r w:rsidRPr="00DA0F89">
        <w:rPr>
          <w:rFonts w:ascii="Georgia" w:hAnsi="Georgia" w:cs="Arial"/>
          <w:b/>
          <w:sz w:val="24"/>
          <w:szCs w:val="24"/>
        </w:rPr>
        <w:t>are</w:t>
      </w:r>
      <w:proofErr w:type="gramEnd"/>
    </w:p>
    <w:p w14:paraId="23B0A983" w14:textId="77777777" w:rsidR="00487300" w:rsidRPr="00DA0F89" w:rsidRDefault="00487300" w:rsidP="00487300">
      <w:pPr>
        <w:spacing w:line="360" w:lineRule="auto"/>
        <w:rPr>
          <w:rFonts w:ascii="Georgia" w:hAnsi="Georgia" w:cs="Arial"/>
          <w:b/>
          <w:sz w:val="24"/>
          <w:szCs w:val="24"/>
        </w:rPr>
      </w:pPr>
      <w:r w:rsidRPr="00DA0F89">
        <w:rPr>
          <w:rFonts w:ascii="Georgia" w:hAnsi="Georgia" w:cs="Arial"/>
          <w:color w:val="222222"/>
          <w:sz w:val="24"/>
          <w:szCs w:val="24"/>
          <w:shd w:val="clear" w:color="auto" w:fill="FFFFFF"/>
        </w:rPr>
        <w:t>COSICA is an independent office established under the Historical Institutional Abuse (Northern Ireland) Act 2019 (the Act). The principal aim of COSICA in exercising functions under the Act is to fulfil one of the recommendations of the Historical Institutional Abuse Inquiry through promoting the interests of any person who suffered abuse while a child and while resident in an institution at some time between 1922 and 1995. Any information that you provide to us will be used to assist us in discharging our functions under the Act.</w:t>
      </w:r>
    </w:p>
    <w:p w14:paraId="4B63D20B" w14:textId="77777777" w:rsidR="00487300" w:rsidRPr="00DA0F89" w:rsidRDefault="00487300" w:rsidP="00487300">
      <w:pPr>
        <w:spacing w:line="360" w:lineRule="auto"/>
        <w:rPr>
          <w:rFonts w:ascii="Georgia" w:hAnsi="Georgia" w:cs="Arial"/>
          <w:b/>
          <w:sz w:val="24"/>
          <w:szCs w:val="24"/>
        </w:rPr>
      </w:pPr>
    </w:p>
    <w:p w14:paraId="4F7DC676" w14:textId="77777777" w:rsidR="00487300" w:rsidRPr="00DA0F89" w:rsidRDefault="00487300" w:rsidP="00487300">
      <w:pPr>
        <w:spacing w:line="360" w:lineRule="auto"/>
        <w:rPr>
          <w:rFonts w:ascii="Georgia" w:hAnsi="Georgia" w:cs="Arial"/>
          <w:b/>
          <w:sz w:val="24"/>
          <w:szCs w:val="24"/>
        </w:rPr>
      </w:pPr>
      <w:r>
        <w:rPr>
          <w:rFonts w:ascii="Georgia" w:hAnsi="Georgia" w:cs="Arial"/>
          <w:b/>
          <w:sz w:val="24"/>
          <w:szCs w:val="24"/>
        </w:rPr>
        <w:t>The type of personal information</w:t>
      </w:r>
      <w:r w:rsidRPr="00DA0F89">
        <w:rPr>
          <w:rFonts w:ascii="Georgia" w:hAnsi="Georgia" w:cs="Arial"/>
          <w:b/>
          <w:sz w:val="24"/>
          <w:szCs w:val="24"/>
        </w:rPr>
        <w:t xml:space="preserve"> we </w:t>
      </w:r>
      <w:proofErr w:type="gramStart"/>
      <w:r w:rsidRPr="00DA0F89">
        <w:rPr>
          <w:rFonts w:ascii="Georgia" w:hAnsi="Georgia" w:cs="Arial"/>
          <w:b/>
          <w:sz w:val="24"/>
          <w:szCs w:val="24"/>
        </w:rPr>
        <w:t>process</w:t>
      </w:r>
      <w:proofErr w:type="gramEnd"/>
      <w:r w:rsidRPr="00DA0F89">
        <w:rPr>
          <w:rFonts w:ascii="Georgia" w:hAnsi="Georgia" w:cs="Arial"/>
          <w:b/>
          <w:sz w:val="24"/>
          <w:szCs w:val="24"/>
        </w:rPr>
        <w:t xml:space="preserve"> </w:t>
      </w:r>
    </w:p>
    <w:p w14:paraId="27338E3C" w14:textId="77777777" w:rsidR="00487300" w:rsidRPr="00DA0F89" w:rsidRDefault="00487300" w:rsidP="00487300">
      <w:pPr>
        <w:pStyle w:val="NoSpacing"/>
        <w:spacing w:line="360" w:lineRule="auto"/>
        <w:rPr>
          <w:rFonts w:ascii="Georgia" w:hAnsi="Georgia" w:cs="Arial"/>
          <w:szCs w:val="24"/>
        </w:rPr>
      </w:pPr>
      <w:r w:rsidRPr="00DA0F89">
        <w:rPr>
          <w:rFonts w:ascii="Georgia" w:hAnsi="Georgia" w:cs="Arial"/>
          <w:szCs w:val="24"/>
        </w:rPr>
        <w:t xml:space="preserve">We currently collect and process some or </w:t>
      </w:r>
      <w:proofErr w:type="gramStart"/>
      <w:r w:rsidRPr="00DA0F89">
        <w:rPr>
          <w:rFonts w:ascii="Georgia" w:hAnsi="Georgia" w:cs="Arial"/>
          <w:szCs w:val="24"/>
        </w:rPr>
        <w:t>all of</w:t>
      </w:r>
      <w:proofErr w:type="gramEnd"/>
      <w:r w:rsidRPr="00DA0F89">
        <w:rPr>
          <w:rFonts w:ascii="Georgia" w:hAnsi="Georgia" w:cs="Arial"/>
          <w:szCs w:val="24"/>
        </w:rPr>
        <w:t xml:space="preserve"> the following information:</w:t>
      </w:r>
    </w:p>
    <w:p w14:paraId="7FE466D0" w14:textId="77777777" w:rsidR="00487300"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t>Your contact details (name, postal address, telephone number, email address</w:t>
      </w:r>
      <w:proofErr w:type="gramStart"/>
      <w:r w:rsidRPr="00DA0F89">
        <w:rPr>
          <w:rFonts w:ascii="Georgia" w:hAnsi="Georgia" w:cs="Arial"/>
          <w:szCs w:val="24"/>
        </w:rPr>
        <w:t>);</w:t>
      </w:r>
      <w:proofErr w:type="gramEnd"/>
    </w:p>
    <w:p w14:paraId="784943A7" w14:textId="77777777" w:rsidR="00487300" w:rsidRPr="001A1D75" w:rsidRDefault="00487300" w:rsidP="00487300">
      <w:pPr>
        <w:pStyle w:val="NoSpacing"/>
        <w:spacing w:line="360" w:lineRule="auto"/>
        <w:rPr>
          <w:rFonts w:ascii="Georgia" w:hAnsi="Georgia" w:cs="Arial"/>
          <w:szCs w:val="24"/>
        </w:rPr>
      </w:pPr>
      <w:r w:rsidRPr="001A1D75">
        <w:rPr>
          <w:rFonts w:ascii="Georgia" w:hAnsi="Georgia" w:cs="Arial"/>
          <w:szCs w:val="24"/>
        </w:rPr>
        <w:t>Occasionally, we may collect and process the</w:t>
      </w:r>
      <w:r>
        <w:rPr>
          <w:rFonts w:ascii="Georgia" w:hAnsi="Georgia" w:cs="Arial"/>
          <w:szCs w:val="24"/>
        </w:rPr>
        <w:t xml:space="preserve"> following types of </w:t>
      </w:r>
      <w:proofErr w:type="gramStart"/>
      <w:r>
        <w:rPr>
          <w:rFonts w:ascii="Georgia" w:hAnsi="Georgia" w:cs="Arial"/>
          <w:szCs w:val="24"/>
        </w:rPr>
        <w:t>information;</w:t>
      </w:r>
      <w:proofErr w:type="gramEnd"/>
      <w:r>
        <w:rPr>
          <w:rFonts w:ascii="Georgia" w:hAnsi="Georgia" w:cs="Arial"/>
          <w:szCs w:val="24"/>
        </w:rPr>
        <w:t xml:space="preserve"> </w:t>
      </w:r>
    </w:p>
    <w:p w14:paraId="2DB554E1" w14:textId="77777777" w:rsidR="00487300" w:rsidRPr="00DA0F89"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t xml:space="preserve">Details of the institutions you had a connection </w:t>
      </w:r>
      <w:proofErr w:type="gramStart"/>
      <w:r w:rsidRPr="00DA0F89">
        <w:rPr>
          <w:rFonts w:ascii="Georgia" w:hAnsi="Georgia" w:cs="Arial"/>
          <w:szCs w:val="24"/>
        </w:rPr>
        <w:t>with;</w:t>
      </w:r>
      <w:proofErr w:type="gramEnd"/>
    </w:p>
    <w:p w14:paraId="20861548" w14:textId="77777777" w:rsidR="00487300" w:rsidRPr="00DA0F89"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t>Third party contact details, for example</w:t>
      </w:r>
      <w:r>
        <w:rPr>
          <w:rFonts w:ascii="Georgia" w:hAnsi="Georgia" w:cs="Arial"/>
          <w:szCs w:val="24"/>
        </w:rPr>
        <w:t xml:space="preserve">, with your consent, the contact details of your family, friends or legal representatives to enable us to assist </w:t>
      </w:r>
      <w:proofErr w:type="gramStart"/>
      <w:r>
        <w:rPr>
          <w:rFonts w:ascii="Georgia" w:hAnsi="Georgia" w:cs="Arial"/>
          <w:szCs w:val="24"/>
        </w:rPr>
        <w:t>you;</w:t>
      </w:r>
      <w:proofErr w:type="gramEnd"/>
      <w:r w:rsidRPr="00DA0F89">
        <w:rPr>
          <w:rFonts w:ascii="Georgia" w:hAnsi="Georgia" w:cs="Arial"/>
          <w:szCs w:val="24"/>
        </w:rPr>
        <w:t xml:space="preserve"> </w:t>
      </w:r>
    </w:p>
    <w:p w14:paraId="52EB20F4" w14:textId="77777777" w:rsidR="00487300" w:rsidRPr="00DA0F89"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lastRenderedPageBreak/>
        <w:t xml:space="preserve">Additional information provided voluntarily by you which may include special category (sensitive) personal information, for example information relating to an individual’s physical or mental health, religion or </w:t>
      </w:r>
      <w:proofErr w:type="gramStart"/>
      <w:r w:rsidRPr="00DA0F89">
        <w:rPr>
          <w:rFonts w:ascii="Georgia" w:hAnsi="Georgia" w:cs="Arial"/>
          <w:szCs w:val="24"/>
        </w:rPr>
        <w:t>sexuality;</w:t>
      </w:r>
      <w:proofErr w:type="gramEnd"/>
    </w:p>
    <w:p w14:paraId="215C1A84" w14:textId="77777777" w:rsidR="00487300" w:rsidRPr="00DA0F89"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t xml:space="preserve">Records from public and targeted events at which you were </w:t>
      </w:r>
      <w:proofErr w:type="gramStart"/>
      <w:r w:rsidRPr="00DA0F89">
        <w:rPr>
          <w:rFonts w:ascii="Georgia" w:hAnsi="Georgia" w:cs="Arial"/>
          <w:szCs w:val="24"/>
        </w:rPr>
        <w:t>present;</w:t>
      </w:r>
      <w:proofErr w:type="gramEnd"/>
    </w:p>
    <w:p w14:paraId="657206AE" w14:textId="77777777" w:rsidR="00487300" w:rsidRPr="00DA0F89" w:rsidRDefault="00487300" w:rsidP="00487300">
      <w:pPr>
        <w:pStyle w:val="NoSpacing"/>
        <w:numPr>
          <w:ilvl w:val="0"/>
          <w:numId w:val="2"/>
        </w:numPr>
        <w:spacing w:line="360" w:lineRule="auto"/>
        <w:rPr>
          <w:rFonts w:ascii="Georgia" w:hAnsi="Georgia" w:cs="Arial"/>
          <w:szCs w:val="24"/>
        </w:rPr>
      </w:pPr>
      <w:r w:rsidRPr="00DA0F89">
        <w:rPr>
          <w:rFonts w:ascii="Georgia" w:hAnsi="Georgia" w:cs="Arial"/>
          <w:szCs w:val="24"/>
        </w:rPr>
        <w:t xml:space="preserve">Records from meetings (including virtual meetings) with victims and survivors at which you were present, or being </w:t>
      </w:r>
      <w:proofErr w:type="gramStart"/>
      <w:r w:rsidRPr="00DA0F89">
        <w:rPr>
          <w:rFonts w:ascii="Georgia" w:hAnsi="Georgia" w:cs="Arial"/>
          <w:szCs w:val="24"/>
        </w:rPr>
        <w:t>represented;</w:t>
      </w:r>
      <w:proofErr w:type="gramEnd"/>
    </w:p>
    <w:p w14:paraId="62771B0C" w14:textId="77777777" w:rsidR="00487300" w:rsidRDefault="00487300" w:rsidP="00487300">
      <w:pPr>
        <w:pStyle w:val="NoSpacing"/>
        <w:numPr>
          <w:ilvl w:val="0"/>
          <w:numId w:val="2"/>
        </w:numPr>
        <w:spacing w:line="360" w:lineRule="auto"/>
        <w:rPr>
          <w:rFonts w:ascii="Georgia" w:hAnsi="Georgia" w:cs="Arial"/>
          <w:szCs w:val="24"/>
        </w:rPr>
      </w:pPr>
      <w:r>
        <w:rPr>
          <w:rFonts w:ascii="Georgia" w:hAnsi="Georgia" w:cs="Arial"/>
          <w:szCs w:val="24"/>
        </w:rPr>
        <w:t>Personal information</w:t>
      </w:r>
      <w:r w:rsidRPr="00DA0F89">
        <w:rPr>
          <w:rFonts w:ascii="Georgia" w:hAnsi="Georgia" w:cs="Arial"/>
          <w:szCs w:val="24"/>
        </w:rPr>
        <w:t xml:space="preserve"> belonging to you held </w:t>
      </w:r>
      <w:r>
        <w:rPr>
          <w:rFonts w:ascii="Georgia" w:hAnsi="Georgia" w:cs="Arial"/>
          <w:szCs w:val="24"/>
        </w:rPr>
        <w:t xml:space="preserve">by other public sector organisations, </w:t>
      </w:r>
      <w:r w:rsidRPr="00DA0F89">
        <w:rPr>
          <w:rFonts w:ascii="Georgia" w:hAnsi="Georgia" w:cs="Arial"/>
          <w:szCs w:val="24"/>
        </w:rPr>
        <w:t>in PRONI records and/or Inquiry recordings/transcripts, which may include special category (sensitive) personal information, for example information relating to an individual’s physical or mental health, religion or sexuality.</w:t>
      </w:r>
    </w:p>
    <w:p w14:paraId="0E559366" w14:textId="0DE5E9FC" w:rsidR="001C7639" w:rsidRPr="00DA0F89" w:rsidRDefault="001C7639" w:rsidP="00487300">
      <w:pPr>
        <w:pStyle w:val="NoSpacing"/>
        <w:numPr>
          <w:ilvl w:val="0"/>
          <w:numId w:val="2"/>
        </w:numPr>
        <w:spacing w:line="360" w:lineRule="auto"/>
        <w:rPr>
          <w:rFonts w:ascii="Georgia" w:hAnsi="Georgia" w:cs="Arial"/>
          <w:szCs w:val="24"/>
        </w:rPr>
      </w:pPr>
      <w:r>
        <w:rPr>
          <w:rFonts w:ascii="Georgia" w:hAnsi="Georgia" w:cs="Arial"/>
          <w:szCs w:val="24"/>
        </w:rPr>
        <w:t>Criminal records</w:t>
      </w:r>
      <w:r w:rsidR="00074A81">
        <w:rPr>
          <w:rFonts w:ascii="Georgia" w:hAnsi="Georgia" w:cs="Arial"/>
          <w:szCs w:val="24"/>
        </w:rPr>
        <w:t xml:space="preserve"> data including allegations of criminal offences. </w:t>
      </w:r>
    </w:p>
    <w:p w14:paraId="04046316" w14:textId="77777777" w:rsidR="00487300" w:rsidRPr="00DA0F89" w:rsidRDefault="00487300" w:rsidP="00487300">
      <w:pPr>
        <w:pStyle w:val="NoSpacing"/>
        <w:spacing w:line="360" w:lineRule="auto"/>
        <w:ind w:left="360"/>
        <w:rPr>
          <w:rFonts w:ascii="Georgia" w:hAnsi="Georgia" w:cs="Arial"/>
          <w:szCs w:val="24"/>
        </w:rPr>
      </w:pPr>
      <w:r w:rsidRPr="00DA0F89">
        <w:rPr>
          <w:rFonts w:ascii="Georgia" w:hAnsi="Georgia" w:cs="Arial"/>
          <w:szCs w:val="24"/>
        </w:rPr>
        <w:t xml:space="preserve">   </w:t>
      </w:r>
    </w:p>
    <w:p w14:paraId="3759EADB" w14:textId="77777777" w:rsidR="00487300" w:rsidRPr="00DA0F89" w:rsidRDefault="00487300" w:rsidP="00487300">
      <w:pPr>
        <w:spacing w:line="360" w:lineRule="auto"/>
        <w:rPr>
          <w:rFonts w:ascii="Georgia" w:hAnsi="Georgia"/>
          <w:sz w:val="24"/>
          <w:szCs w:val="24"/>
        </w:rPr>
      </w:pPr>
      <w:r w:rsidRPr="00DA0F89">
        <w:rPr>
          <w:rFonts w:ascii="Georgia" w:hAnsi="Georgia" w:cs="Arial"/>
          <w:sz w:val="24"/>
          <w:szCs w:val="24"/>
        </w:rPr>
        <w:t xml:space="preserve">It is important to note, that when communicating with COSICA, an individual does not have to provide the information we may ask for.  However, where an individual does not provide </w:t>
      </w:r>
      <w:r w:rsidRPr="00DA0F89">
        <w:rPr>
          <w:rFonts w:ascii="Georgia" w:hAnsi="Georgia" w:cs="Arial"/>
          <w:b/>
          <w:sz w:val="24"/>
          <w:szCs w:val="24"/>
        </w:rPr>
        <w:t xml:space="preserve">the information requested, COSICA may be unable to complete the </w:t>
      </w:r>
      <w:proofErr w:type="gramStart"/>
      <w:r w:rsidRPr="00DA0F89">
        <w:rPr>
          <w:rFonts w:ascii="Georgia" w:hAnsi="Georgia" w:cs="Arial"/>
          <w:b/>
          <w:sz w:val="24"/>
          <w:szCs w:val="24"/>
        </w:rPr>
        <w:t>particular task</w:t>
      </w:r>
      <w:proofErr w:type="gramEnd"/>
      <w:r w:rsidRPr="00DA0F89">
        <w:rPr>
          <w:rFonts w:ascii="Georgia" w:hAnsi="Georgia" w:cs="Arial"/>
          <w:b/>
          <w:sz w:val="24"/>
          <w:szCs w:val="24"/>
        </w:rPr>
        <w:t xml:space="preserve"> for which the information was requested.</w:t>
      </w:r>
      <w:r w:rsidRPr="00DA0F89">
        <w:rPr>
          <w:rFonts w:ascii="Georgia" w:hAnsi="Georgia" w:cs="Arial"/>
          <w:sz w:val="24"/>
          <w:szCs w:val="24"/>
        </w:rPr>
        <w:t xml:space="preserve"> </w:t>
      </w:r>
    </w:p>
    <w:p w14:paraId="0F939F50" w14:textId="77777777" w:rsidR="00487300" w:rsidRPr="00DA0F89" w:rsidRDefault="00487300" w:rsidP="00487300">
      <w:pPr>
        <w:spacing w:line="360" w:lineRule="auto"/>
        <w:rPr>
          <w:rFonts w:ascii="Georgia" w:hAnsi="Georgia" w:cs="Arial"/>
          <w:sz w:val="24"/>
          <w:szCs w:val="24"/>
        </w:rPr>
      </w:pPr>
    </w:p>
    <w:p w14:paraId="2D538C0B" w14:textId="77777777" w:rsidR="00487300" w:rsidRPr="00DA0F89" w:rsidRDefault="00487300" w:rsidP="00487300">
      <w:pPr>
        <w:spacing w:line="360" w:lineRule="auto"/>
        <w:rPr>
          <w:rFonts w:ascii="Georgia" w:hAnsi="Georgia"/>
          <w:b/>
          <w:sz w:val="24"/>
          <w:szCs w:val="24"/>
        </w:rPr>
      </w:pPr>
      <w:r w:rsidRPr="00DA0F89">
        <w:rPr>
          <w:rFonts w:ascii="Georgia" w:hAnsi="Georgia"/>
          <w:b/>
          <w:sz w:val="24"/>
          <w:szCs w:val="24"/>
        </w:rPr>
        <w:t xml:space="preserve">How we get your personal information </w:t>
      </w:r>
    </w:p>
    <w:p w14:paraId="79303C83" w14:textId="642221C4"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Most of the personal information we process is </w:t>
      </w:r>
      <w:r>
        <w:rPr>
          <w:rFonts w:ascii="Georgia" w:hAnsi="Georgia"/>
          <w:sz w:val="24"/>
          <w:szCs w:val="24"/>
        </w:rPr>
        <w:t xml:space="preserve">either </w:t>
      </w:r>
      <w:r w:rsidRPr="00DA0F89">
        <w:rPr>
          <w:rFonts w:ascii="Georgia" w:hAnsi="Georgia"/>
          <w:sz w:val="24"/>
          <w:szCs w:val="24"/>
        </w:rPr>
        <w:t xml:space="preserve">provided directly by you, from our meetings with you, by organisations </w:t>
      </w:r>
      <w:r>
        <w:rPr>
          <w:rFonts w:ascii="Georgia" w:hAnsi="Georgia"/>
          <w:sz w:val="24"/>
          <w:szCs w:val="24"/>
        </w:rPr>
        <w:t xml:space="preserve">representing or </w:t>
      </w:r>
      <w:r w:rsidRPr="00DA0F89">
        <w:rPr>
          <w:rFonts w:ascii="Georgia" w:hAnsi="Georgia"/>
          <w:sz w:val="24"/>
          <w:szCs w:val="24"/>
        </w:rPr>
        <w:t>connected to you, or has come from government records (including from The Historical Institution</w:t>
      </w:r>
      <w:r w:rsidR="00225E7B">
        <w:rPr>
          <w:rFonts w:ascii="Georgia" w:hAnsi="Georgia"/>
          <w:sz w:val="24"/>
          <w:szCs w:val="24"/>
        </w:rPr>
        <w:t>al</w:t>
      </w:r>
      <w:r w:rsidRPr="00DA0F89">
        <w:rPr>
          <w:rFonts w:ascii="Georgia" w:hAnsi="Georgia"/>
          <w:sz w:val="24"/>
          <w:szCs w:val="24"/>
        </w:rPr>
        <w:t xml:space="preserve"> Abuse Inquiry).</w:t>
      </w:r>
    </w:p>
    <w:p w14:paraId="4A8E6879" w14:textId="77777777" w:rsidR="00487300" w:rsidRPr="00DA0F89" w:rsidRDefault="00487300" w:rsidP="00487300">
      <w:pPr>
        <w:spacing w:line="360" w:lineRule="auto"/>
        <w:rPr>
          <w:rFonts w:ascii="Georgia" w:hAnsi="Georgia" w:cs="Arial"/>
          <w:sz w:val="24"/>
          <w:szCs w:val="24"/>
        </w:rPr>
      </w:pPr>
      <w:r w:rsidRPr="00DA0F89">
        <w:rPr>
          <w:rFonts w:ascii="Georgia" w:hAnsi="Georgia" w:cs="Arial"/>
          <w:sz w:val="24"/>
          <w:szCs w:val="24"/>
        </w:rPr>
        <w:t>We may also receive personal information indirectly, from</w:t>
      </w:r>
      <w:r>
        <w:rPr>
          <w:rFonts w:ascii="Georgia" w:hAnsi="Georgia" w:cs="Arial"/>
          <w:sz w:val="24"/>
          <w:szCs w:val="24"/>
        </w:rPr>
        <w:t xml:space="preserve"> third parties including from another public sector organisation.</w:t>
      </w:r>
    </w:p>
    <w:p w14:paraId="544ABF99" w14:textId="77777777" w:rsidR="00487300" w:rsidRPr="00DA0F89" w:rsidRDefault="00487300" w:rsidP="00487300">
      <w:pPr>
        <w:spacing w:line="360" w:lineRule="auto"/>
        <w:rPr>
          <w:rFonts w:ascii="Georgia" w:hAnsi="Georgia" w:cs="Arial"/>
          <w:b/>
          <w:sz w:val="24"/>
          <w:szCs w:val="24"/>
        </w:rPr>
      </w:pPr>
    </w:p>
    <w:p w14:paraId="52A54206" w14:textId="77777777" w:rsidR="00487300" w:rsidRPr="00DA0F89" w:rsidRDefault="00487300" w:rsidP="00487300">
      <w:pPr>
        <w:spacing w:line="360" w:lineRule="auto"/>
        <w:rPr>
          <w:rFonts w:ascii="Georgia" w:hAnsi="Georgia" w:cs="Arial"/>
          <w:b/>
          <w:sz w:val="24"/>
          <w:szCs w:val="24"/>
        </w:rPr>
      </w:pPr>
      <w:r w:rsidRPr="00DA0F89">
        <w:rPr>
          <w:rFonts w:ascii="Georgia" w:hAnsi="Georgia" w:cs="Arial"/>
          <w:b/>
          <w:sz w:val="24"/>
          <w:szCs w:val="24"/>
        </w:rPr>
        <w:t>Who the information may be shared with</w:t>
      </w:r>
    </w:p>
    <w:p w14:paraId="28E2BA2C" w14:textId="77777777" w:rsidR="00487300" w:rsidRPr="00DA0F89" w:rsidRDefault="00487300" w:rsidP="00487300">
      <w:pPr>
        <w:spacing w:line="360" w:lineRule="auto"/>
        <w:rPr>
          <w:rFonts w:ascii="Georgia" w:hAnsi="Georgia" w:cs="Arial"/>
          <w:sz w:val="24"/>
          <w:szCs w:val="24"/>
        </w:rPr>
      </w:pPr>
      <w:r w:rsidRPr="00DA0F89">
        <w:rPr>
          <w:rFonts w:ascii="Georgia" w:hAnsi="Georgia" w:cs="Arial"/>
          <w:sz w:val="24"/>
          <w:szCs w:val="24"/>
        </w:rPr>
        <w:t xml:space="preserve">Any personal information we process will not be shared outside of COSICA unless with your consent, or if the law permits, or places an obligation on COSICA to do so, </w:t>
      </w:r>
      <w:r w:rsidRPr="00DA0F89">
        <w:rPr>
          <w:rFonts w:ascii="Georgia" w:hAnsi="Georgia" w:cs="Arial"/>
          <w:sz w:val="24"/>
          <w:szCs w:val="24"/>
        </w:rPr>
        <w:lastRenderedPageBreak/>
        <w:t xml:space="preserve">or that sharing is necessary to safeguard the interests of you, the data subject. Where it is </w:t>
      </w:r>
      <w:proofErr w:type="gramStart"/>
      <w:r w:rsidRPr="00DA0F89">
        <w:rPr>
          <w:rFonts w:ascii="Georgia" w:hAnsi="Georgia" w:cs="Arial"/>
          <w:sz w:val="24"/>
          <w:szCs w:val="24"/>
        </w:rPr>
        <w:t>appropriate</w:t>
      </w:r>
      <w:proofErr w:type="gramEnd"/>
      <w:r w:rsidRPr="00DA0F89">
        <w:rPr>
          <w:rFonts w:ascii="Georgia" w:hAnsi="Georgia" w:cs="Arial"/>
          <w:sz w:val="24"/>
          <w:szCs w:val="24"/>
        </w:rPr>
        <w:t xml:space="preserve"> we will keep you informed.</w:t>
      </w:r>
    </w:p>
    <w:p w14:paraId="1D0CE33B" w14:textId="77777777" w:rsidR="00487300" w:rsidRPr="00DA0F89" w:rsidRDefault="00487300" w:rsidP="00487300">
      <w:pPr>
        <w:spacing w:line="360" w:lineRule="auto"/>
        <w:rPr>
          <w:rFonts w:ascii="Georgia" w:hAnsi="Georgia"/>
          <w:sz w:val="24"/>
          <w:szCs w:val="24"/>
        </w:rPr>
      </w:pPr>
    </w:p>
    <w:p w14:paraId="12761F96" w14:textId="77777777" w:rsidR="00487300" w:rsidRPr="00DA0F89" w:rsidRDefault="00487300" w:rsidP="00487300">
      <w:pPr>
        <w:spacing w:line="360" w:lineRule="auto"/>
        <w:rPr>
          <w:rFonts w:ascii="Georgia" w:hAnsi="Georgia"/>
          <w:b/>
          <w:sz w:val="24"/>
          <w:szCs w:val="24"/>
        </w:rPr>
      </w:pPr>
      <w:r w:rsidRPr="00DA0F89">
        <w:rPr>
          <w:rFonts w:ascii="Georgia" w:hAnsi="Georgia"/>
          <w:b/>
          <w:sz w:val="24"/>
          <w:szCs w:val="24"/>
        </w:rPr>
        <w:t>Our la</w:t>
      </w:r>
      <w:r>
        <w:rPr>
          <w:rFonts w:ascii="Georgia" w:hAnsi="Georgia"/>
          <w:b/>
          <w:sz w:val="24"/>
          <w:szCs w:val="24"/>
        </w:rPr>
        <w:t>wful basis for processing personal information</w:t>
      </w:r>
      <w:r w:rsidRPr="00DA0F89">
        <w:rPr>
          <w:rFonts w:ascii="Georgia" w:hAnsi="Georgia"/>
          <w:b/>
          <w:sz w:val="24"/>
          <w:szCs w:val="24"/>
        </w:rPr>
        <w:t xml:space="preserve"> </w:t>
      </w:r>
    </w:p>
    <w:p w14:paraId="58A6661A"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To comply with data protection legislation, we must have a lawful basis for</w:t>
      </w:r>
      <w:r>
        <w:rPr>
          <w:rFonts w:ascii="Georgia" w:hAnsi="Georgia"/>
          <w:sz w:val="24"/>
          <w:szCs w:val="24"/>
        </w:rPr>
        <w:t xml:space="preserve"> processing any personal information</w:t>
      </w:r>
      <w:r w:rsidRPr="00DA0F89">
        <w:rPr>
          <w:rFonts w:ascii="Georgia" w:hAnsi="Georgia"/>
          <w:sz w:val="24"/>
          <w:szCs w:val="24"/>
        </w:rPr>
        <w:t xml:space="preserve">. </w:t>
      </w:r>
    </w:p>
    <w:p w14:paraId="02A7DE86"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The processing that COSICA carries out in this case is on a ‘public task’ basis under Article 6(1)(e) of the UK GDPR. This means the processing is necessary for COSICA to perform a task in the public interest, or </w:t>
      </w:r>
      <w:proofErr w:type="gramStart"/>
      <w:r w:rsidRPr="00DA0F89">
        <w:rPr>
          <w:rFonts w:ascii="Georgia" w:hAnsi="Georgia"/>
          <w:sz w:val="24"/>
          <w:szCs w:val="24"/>
        </w:rPr>
        <w:t>in order to</w:t>
      </w:r>
      <w:proofErr w:type="gramEnd"/>
      <w:r w:rsidRPr="00DA0F89">
        <w:rPr>
          <w:rFonts w:ascii="Georgia" w:hAnsi="Georgia"/>
          <w:sz w:val="24"/>
          <w:szCs w:val="24"/>
        </w:rPr>
        <w:t xml:space="preserve"> discharge its official functions, including those under the Historical Institutional Abuse (Northern Ireland) Act 2019. </w:t>
      </w:r>
    </w:p>
    <w:p w14:paraId="7D105D71" w14:textId="77777777" w:rsidR="00487300" w:rsidRDefault="00487300" w:rsidP="00487300">
      <w:pPr>
        <w:spacing w:line="360" w:lineRule="auto"/>
        <w:rPr>
          <w:rFonts w:ascii="Georgia" w:hAnsi="Georgia"/>
          <w:sz w:val="24"/>
          <w:szCs w:val="24"/>
        </w:rPr>
      </w:pPr>
      <w:r w:rsidRPr="00DA0F89">
        <w:rPr>
          <w:rFonts w:ascii="Georgia" w:hAnsi="Georgia"/>
          <w:sz w:val="24"/>
          <w:szCs w:val="24"/>
        </w:rPr>
        <w:t>As noted above, some of the personal information we process may b</w:t>
      </w:r>
      <w:r>
        <w:rPr>
          <w:rFonts w:ascii="Georgia" w:hAnsi="Georgia"/>
          <w:sz w:val="24"/>
          <w:szCs w:val="24"/>
        </w:rPr>
        <w:t>e special category personal information</w:t>
      </w:r>
      <w:r w:rsidRPr="00DA0F89">
        <w:rPr>
          <w:rFonts w:ascii="Georgia" w:hAnsi="Georgia"/>
          <w:sz w:val="24"/>
          <w:szCs w:val="24"/>
        </w:rPr>
        <w:t>. Special category personal information needs more protection as it is particularly sensitive. To lawfully process special category information, in addition to the lawful basis under Article 6 of the UK GDPR outlined above, we rely on the condition under Article 9(2)(g) of the UK GDPR – where “processing is necessary for substantial public interest purposes”. Furthermore, provision for the processing of special categori</w:t>
      </w:r>
      <w:r>
        <w:rPr>
          <w:rFonts w:ascii="Georgia" w:hAnsi="Georgia"/>
          <w:sz w:val="24"/>
          <w:szCs w:val="24"/>
        </w:rPr>
        <w:t>es of personal information</w:t>
      </w:r>
      <w:r w:rsidRPr="00DA0F89">
        <w:rPr>
          <w:rFonts w:ascii="Georgia" w:hAnsi="Georgia"/>
          <w:sz w:val="24"/>
          <w:szCs w:val="24"/>
        </w:rPr>
        <w:t xml:space="preserve"> relies on the requirement that a condition in Part 2 of Schedule 1 of the Data Protection Act 2018 is met. In this regard the condition in paragraph 6 is applicable – that processing is necessary in the exercise of a function conferred by an enactment, or rule of law and for reasons of substantial public interest, and in the exercise of a function of a government department. </w:t>
      </w:r>
    </w:p>
    <w:p w14:paraId="7524A081" w14:textId="2FDB8076" w:rsidR="00341CFF" w:rsidRDefault="00A21C4A" w:rsidP="00A21C4A">
      <w:pPr>
        <w:shd w:val="clear" w:color="auto" w:fill="FFFFFF"/>
        <w:spacing w:line="360" w:lineRule="auto"/>
        <w:textAlignment w:val="baseline"/>
        <w:rPr>
          <w:rFonts w:ascii="Georgia" w:hAnsi="Georgia"/>
          <w:sz w:val="24"/>
          <w:szCs w:val="24"/>
        </w:rPr>
      </w:pPr>
      <w:r w:rsidRPr="00A21C4A">
        <w:rPr>
          <w:rFonts w:ascii="Georgia" w:hAnsi="Georgia"/>
          <w:sz w:val="24"/>
          <w:szCs w:val="24"/>
        </w:rPr>
        <w:t xml:space="preserve">In compliance with Article 10, processing of personal data relating to criminal convictions and </w:t>
      </w:r>
      <w:proofErr w:type="gramStart"/>
      <w:r w:rsidRPr="00A21C4A">
        <w:rPr>
          <w:rFonts w:ascii="Georgia" w:hAnsi="Georgia"/>
          <w:sz w:val="24"/>
          <w:szCs w:val="24"/>
        </w:rPr>
        <w:t>offences</w:t>
      </w:r>
      <w:proofErr w:type="gramEnd"/>
      <w:r w:rsidRPr="00A21C4A">
        <w:rPr>
          <w:rFonts w:ascii="Georgia" w:hAnsi="Georgia"/>
          <w:sz w:val="24"/>
          <w:szCs w:val="24"/>
        </w:rPr>
        <w:t xml:space="preserve"> or related security measures based on Article 6(1)(e), shall be carried out under the official authority vested in COSICA as an Arm’s-length body of The Executive Office (TEO) as a Northern Ireland department.</w:t>
      </w:r>
      <w:r w:rsidR="006B219E">
        <w:rPr>
          <w:rFonts w:ascii="Georgia" w:hAnsi="Georgia"/>
          <w:sz w:val="24"/>
          <w:szCs w:val="24"/>
        </w:rPr>
        <w:t xml:space="preserve">  </w:t>
      </w:r>
      <w:r w:rsidR="00225E7B">
        <w:rPr>
          <w:rFonts w:ascii="Georgia" w:hAnsi="Georgia"/>
          <w:sz w:val="24"/>
          <w:szCs w:val="24"/>
        </w:rPr>
        <w:t>Furthermore, s</w:t>
      </w:r>
      <w:r w:rsidR="00946C69">
        <w:rPr>
          <w:rFonts w:ascii="Georgia" w:hAnsi="Georgia"/>
          <w:sz w:val="24"/>
          <w:szCs w:val="24"/>
        </w:rPr>
        <w:t xml:space="preserve">10(5) of the Data Protection Act 2018 provides that the processing of personal data </w:t>
      </w:r>
      <w:r w:rsidR="00946C69">
        <w:rPr>
          <w:rFonts w:ascii="Georgia" w:hAnsi="Georgia"/>
          <w:sz w:val="24"/>
          <w:szCs w:val="24"/>
        </w:rPr>
        <w:lastRenderedPageBreak/>
        <w:t>relatin</w:t>
      </w:r>
      <w:r w:rsidR="003D7BD6">
        <w:rPr>
          <w:rFonts w:ascii="Georgia" w:hAnsi="Georgia"/>
          <w:sz w:val="24"/>
          <w:szCs w:val="24"/>
        </w:rPr>
        <w:t>g to criminal offences is authorised if it meets one of the der</w:t>
      </w:r>
      <w:r w:rsidR="00341CFF">
        <w:rPr>
          <w:rFonts w:ascii="Georgia" w:hAnsi="Georgia"/>
          <w:sz w:val="24"/>
          <w:szCs w:val="24"/>
        </w:rPr>
        <w:t>og</w:t>
      </w:r>
      <w:r w:rsidR="003D7BD6">
        <w:rPr>
          <w:rFonts w:ascii="Georgia" w:hAnsi="Georgia"/>
          <w:sz w:val="24"/>
          <w:szCs w:val="24"/>
        </w:rPr>
        <w:t>ations in Schedule 1 of that Act.  In this context the</w:t>
      </w:r>
      <w:r w:rsidR="00341CFF">
        <w:rPr>
          <w:rFonts w:ascii="Georgia" w:hAnsi="Georgia"/>
          <w:sz w:val="24"/>
          <w:szCs w:val="24"/>
        </w:rPr>
        <w:t xml:space="preserve"> following</w:t>
      </w:r>
      <w:r w:rsidR="003D7BD6">
        <w:rPr>
          <w:rFonts w:ascii="Georgia" w:hAnsi="Georgia"/>
          <w:sz w:val="24"/>
          <w:szCs w:val="24"/>
        </w:rPr>
        <w:t xml:space="preserve"> derogation</w:t>
      </w:r>
      <w:r w:rsidR="00341CFF">
        <w:rPr>
          <w:rFonts w:ascii="Georgia" w:hAnsi="Georgia"/>
          <w:sz w:val="24"/>
          <w:szCs w:val="24"/>
        </w:rPr>
        <w:t>s</w:t>
      </w:r>
      <w:r w:rsidR="003D7BD6">
        <w:rPr>
          <w:rFonts w:ascii="Georgia" w:hAnsi="Georgia"/>
          <w:sz w:val="24"/>
          <w:szCs w:val="24"/>
        </w:rPr>
        <w:t xml:space="preserve"> at Part 2</w:t>
      </w:r>
      <w:r w:rsidR="00341CFF">
        <w:rPr>
          <w:rFonts w:ascii="Georgia" w:hAnsi="Georgia"/>
          <w:sz w:val="24"/>
          <w:szCs w:val="24"/>
        </w:rPr>
        <w:t xml:space="preserve"> of that Schedule are</w:t>
      </w:r>
      <w:r w:rsidR="003D7BD6">
        <w:rPr>
          <w:rFonts w:ascii="Georgia" w:hAnsi="Georgia"/>
          <w:sz w:val="24"/>
          <w:szCs w:val="24"/>
        </w:rPr>
        <w:t xml:space="preserve"> relevant</w:t>
      </w:r>
      <w:r w:rsidR="00341CFF">
        <w:rPr>
          <w:rFonts w:ascii="Georgia" w:hAnsi="Georgia"/>
          <w:sz w:val="24"/>
          <w:szCs w:val="24"/>
        </w:rPr>
        <w:t xml:space="preserve">: </w:t>
      </w:r>
    </w:p>
    <w:p w14:paraId="1B27464C" w14:textId="2C09C5C1" w:rsidR="00341CFF" w:rsidRDefault="00341CFF" w:rsidP="00D8505F">
      <w:pPr>
        <w:pStyle w:val="ListParagraph"/>
        <w:numPr>
          <w:ilvl w:val="0"/>
          <w:numId w:val="10"/>
        </w:numPr>
        <w:shd w:val="clear" w:color="auto" w:fill="FFFFFF"/>
        <w:spacing w:line="360" w:lineRule="auto"/>
        <w:textAlignment w:val="baseline"/>
        <w:rPr>
          <w:rFonts w:ascii="Georgia" w:hAnsi="Georgia"/>
          <w:sz w:val="24"/>
          <w:szCs w:val="24"/>
        </w:rPr>
      </w:pPr>
      <w:r>
        <w:rPr>
          <w:rFonts w:ascii="Georgia" w:hAnsi="Georgia"/>
          <w:sz w:val="24"/>
          <w:szCs w:val="24"/>
        </w:rPr>
        <w:t xml:space="preserve">Paragraph 6: the processing is necessary for reasons of substantial public </w:t>
      </w:r>
      <w:proofErr w:type="gramStart"/>
      <w:r>
        <w:rPr>
          <w:rFonts w:ascii="Georgia" w:hAnsi="Georgia"/>
          <w:sz w:val="24"/>
          <w:szCs w:val="24"/>
        </w:rPr>
        <w:t>interest;</w:t>
      </w:r>
      <w:proofErr w:type="gramEnd"/>
      <w:r>
        <w:rPr>
          <w:rFonts w:ascii="Georgia" w:hAnsi="Georgia"/>
          <w:sz w:val="24"/>
          <w:szCs w:val="24"/>
        </w:rPr>
        <w:t xml:space="preserve"> </w:t>
      </w:r>
    </w:p>
    <w:p w14:paraId="1E07CB2A" w14:textId="3E3F82E9" w:rsidR="00341CFF" w:rsidRDefault="00341CFF" w:rsidP="00D8505F">
      <w:pPr>
        <w:pStyle w:val="ListParagraph"/>
        <w:numPr>
          <w:ilvl w:val="0"/>
          <w:numId w:val="10"/>
        </w:numPr>
        <w:shd w:val="clear" w:color="auto" w:fill="FFFFFF"/>
        <w:spacing w:line="360" w:lineRule="auto"/>
        <w:textAlignment w:val="baseline"/>
        <w:rPr>
          <w:rFonts w:ascii="Georgia" w:hAnsi="Georgia"/>
          <w:sz w:val="24"/>
          <w:szCs w:val="24"/>
        </w:rPr>
      </w:pPr>
      <w:r>
        <w:rPr>
          <w:rFonts w:ascii="Georgia" w:hAnsi="Georgia"/>
          <w:sz w:val="24"/>
          <w:szCs w:val="24"/>
        </w:rPr>
        <w:t xml:space="preserve">Paragraph 10: the processing is necessary in preventing and detecting unlawful </w:t>
      </w:r>
      <w:proofErr w:type="gramStart"/>
      <w:r>
        <w:rPr>
          <w:rFonts w:ascii="Georgia" w:hAnsi="Georgia"/>
          <w:sz w:val="24"/>
          <w:szCs w:val="24"/>
        </w:rPr>
        <w:t>acts;</w:t>
      </w:r>
      <w:proofErr w:type="gramEnd"/>
      <w:r>
        <w:rPr>
          <w:rFonts w:ascii="Georgia" w:hAnsi="Georgia"/>
          <w:sz w:val="24"/>
          <w:szCs w:val="24"/>
        </w:rPr>
        <w:t xml:space="preserve"> </w:t>
      </w:r>
    </w:p>
    <w:p w14:paraId="56387904" w14:textId="77777777" w:rsidR="00341CFF" w:rsidRDefault="00341CFF" w:rsidP="00D8505F">
      <w:pPr>
        <w:pStyle w:val="ListParagraph"/>
        <w:numPr>
          <w:ilvl w:val="0"/>
          <w:numId w:val="10"/>
        </w:numPr>
        <w:shd w:val="clear" w:color="auto" w:fill="FFFFFF"/>
        <w:spacing w:line="360" w:lineRule="auto"/>
        <w:textAlignment w:val="baseline"/>
        <w:rPr>
          <w:rFonts w:ascii="Georgia" w:hAnsi="Georgia"/>
          <w:sz w:val="24"/>
          <w:szCs w:val="24"/>
        </w:rPr>
      </w:pPr>
      <w:r>
        <w:rPr>
          <w:rFonts w:ascii="Georgia" w:hAnsi="Georgia"/>
          <w:sz w:val="24"/>
          <w:szCs w:val="24"/>
        </w:rPr>
        <w:t xml:space="preserve">Paragraph 30: the processing is necessary in protecting an individual’s vital interests. </w:t>
      </w:r>
    </w:p>
    <w:p w14:paraId="6C7F3D89" w14:textId="5B424DFC" w:rsidR="00946C69" w:rsidRPr="00D8505F" w:rsidRDefault="00A21C4A" w:rsidP="00D8505F">
      <w:pPr>
        <w:shd w:val="clear" w:color="auto" w:fill="FFFFFF"/>
        <w:spacing w:line="360" w:lineRule="auto"/>
        <w:ind w:left="360"/>
        <w:textAlignment w:val="baseline"/>
        <w:rPr>
          <w:rFonts w:ascii="Georgia" w:hAnsi="Georgia"/>
          <w:sz w:val="24"/>
          <w:szCs w:val="24"/>
        </w:rPr>
      </w:pPr>
      <w:r w:rsidRPr="00D8505F">
        <w:rPr>
          <w:rFonts w:ascii="Georgia" w:hAnsi="Georgia"/>
          <w:sz w:val="24"/>
          <w:szCs w:val="24"/>
        </w:rPr>
        <w:t>COSICA is a statutory body under the Act and is therefore subject to the rules under the Act for processing</w:t>
      </w:r>
      <w:r w:rsidR="00D8505F">
        <w:rPr>
          <w:rFonts w:ascii="Georgia" w:hAnsi="Georgia"/>
          <w:sz w:val="24"/>
          <w:szCs w:val="24"/>
        </w:rPr>
        <w:t>.</w:t>
      </w:r>
    </w:p>
    <w:p w14:paraId="6868965F" w14:textId="77777777" w:rsidR="00A21C4A" w:rsidRPr="00DA0F89" w:rsidRDefault="00A21C4A" w:rsidP="00D8505F">
      <w:pPr>
        <w:shd w:val="clear" w:color="auto" w:fill="FFFFFF"/>
        <w:spacing w:line="360" w:lineRule="auto"/>
        <w:textAlignment w:val="baseline"/>
        <w:rPr>
          <w:rFonts w:ascii="Georgia" w:hAnsi="Georgia"/>
          <w:sz w:val="24"/>
          <w:szCs w:val="24"/>
        </w:rPr>
      </w:pPr>
    </w:p>
    <w:p w14:paraId="0F5DA00B" w14:textId="77777777" w:rsidR="00487300" w:rsidRPr="00DA0F89" w:rsidRDefault="00487300" w:rsidP="00487300">
      <w:pPr>
        <w:spacing w:line="360" w:lineRule="auto"/>
        <w:rPr>
          <w:rFonts w:ascii="Georgia" w:hAnsi="Georgia"/>
          <w:sz w:val="24"/>
          <w:szCs w:val="24"/>
        </w:rPr>
      </w:pPr>
    </w:p>
    <w:p w14:paraId="15D17E32" w14:textId="77777777" w:rsidR="00487300" w:rsidRPr="00DA0F89" w:rsidRDefault="00487300" w:rsidP="00487300">
      <w:pPr>
        <w:spacing w:after="200" w:line="360" w:lineRule="auto"/>
        <w:rPr>
          <w:rFonts w:ascii="Georgia" w:hAnsi="Georgia"/>
          <w:b/>
          <w:sz w:val="24"/>
          <w:szCs w:val="24"/>
        </w:rPr>
      </w:pPr>
      <w:r w:rsidRPr="00DA0F89">
        <w:rPr>
          <w:rFonts w:ascii="Georgia" w:hAnsi="Georgia"/>
          <w:b/>
          <w:sz w:val="24"/>
          <w:szCs w:val="24"/>
        </w:rPr>
        <w:t xml:space="preserve">How we store your personal information </w:t>
      </w:r>
    </w:p>
    <w:p w14:paraId="20E3007C"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Your personal information will be managed in accordance with the UK GDPR and DPA 2018 legislation.  </w:t>
      </w:r>
    </w:p>
    <w:p w14:paraId="3F9650FD"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Where personal information is received by: </w:t>
      </w:r>
    </w:p>
    <w:p w14:paraId="04ADDFBE" w14:textId="3304D8F8" w:rsidR="00487300" w:rsidRPr="00DA0F89" w:rsidRDefault="00487300" w:rsidP="00487300">
      <w:pPr>
        <w:pStyle w:val="ListParagraph"/>
        <w:numPr>
          <w:ilvl w:val="0"/>
          <w:numId w:val="8"/>
        </w:numPr>
        <w:spacing w:line="360" w:lineRule="auto"/>
        <w:rPr>
          <w:rFonts w:ascii="Georgia" w:hAnsi="Georgia"/>
          <w:sz w:val="24"/>
          <w:szCs w:val="24"/>
        </w:rPr>
      </w:pPr>
      <w:r w:rsidRPr="00DA0F89">
        <w:rPr>
          <w:rFonts w:ascii="Georgia" w:hAnsi="Georgia"/>
          <w:sz w:val="24"/>
          <w:szCs w:val="24"/>
        </w:rPr>
        <w:t xml:space="preserve">hard copy format </w:t>
      </w:r>
      <w:proofErr w:type="gramStart"/>
      <w:r w:rsidRPr="00DA0F89">
        <w:rPr>
          <w:rFonts w:ascii="Georgia" w:hAnsi="Georgia"/>
          <w:sz w:val="24"/>
          <w:szCs w:val="24"/>
        </w:rPr>
        <w:t>-  it</w:t>
      </w:r>
      <w:proofErr w:type="gramEnd"/>
      <w:r w:rsidRPr="00DA0F89">
        <w:rPr>
          <w:rFonts w:ascii="Georgia" w:hAnsi="Georgia"/>
          <w:sz w:val="24"/>
          <w:szCs w:val="24"/>
        </w:rPr>
        <w:t xml:space="preserve"> is scanned to create an electronic copy, and saved and retained securely within </w:t>
      </w:r>
      <w:r w:rsidR="00736A11">
        <w:rPr>
          <w:rFonts w:ascii="Georgia" w:hAnsi="Georgia"/>
          <w:sz w:val="24"/>
          <w:szCs w:val="24"/>
        </w:rPr>
        <w:t>Advice Pro a secure web-based case management system</w:t>
      </w:r>
      <w:r w:rsidR="0024089D">
        <w:rPr>
          <w:rFonts w:ascii="Georgia" w:hAnsi="Georgia"/>
          <w:sz w:val="24"/>
          <w:szCs w:val="24"/>
        </w:rPr>
        <w:t xml:space="preserve">. Group information is saved and retained securely with Content Manager, the standard system for records management in the Northern Ireland Civil Service. </w:t>
      </w:r>
      <w:r w:rsidR="00E7027F">
        <w:rPr>
          <w:rFonts w:ascii="Georgia" w:hAnsi="Georgia"/>
          <w:sz w:val="24"/>
          <w:szCs w:val="24"/>
        </w:rPr>
        <w:t>If requested, the original is then returned or placed in the confidential waste bin.</w:t>
      </w:r>
    </w:p>
    <w:p w14:paraId="1D6D29BB" w14:textId="70F38E28" w:rsidR="00487300" w:rsidRPr="00DA0F89" w:rsidRDefault="00487300" w:rsidP="00487300">
      <w:pPr>
        <w:pStyle w:val="ListParagraph"/>
        <w:numPr>
          <w:ilvl w:val="0"/>
          <w:numId w:val="8"/>
        </w:numPr>
        <w:spacing w:line="360" w:lineRule="auto"/>
        <w:rPr>
          <w:rFonts w:ascii="Georgia" w:hAnsi="Georgia"/>
          <w:sz w:val="24"/>
          <w:szCs w:val="24"/>
        </w:rPr>
      </w:pPr>
      <w:r w:rsidRPr="00DA0F89">
        <w:rPr>
          <w:rFonts w:ascii="Georgia" w:hAnsi="Georgia"/>
          <w:sz w:val="24"/>
          <w:szCs w:val="24"/>
        </w:rPr>
        <w:t xml:space="preserve">electronic format </w:t>
      </w:r>
      <w:proofErr w:type="gramStart"/>
      <w:r w:rsidRPr="00DA0F89">
        <w:rPr>
          <w:rFonts w:ascii="Georgia" w:hAnsi="Georgia"/>
          <w:sz w:val="24"/>
          <w:szCs w:val="24"/>
        </w:rPr>
        <w:t>-  it</w:t>
      </w:r>
      <w:proofErr w:type="gramEnd"/>
      <w:r w:rsidRPr="00DA0F89">
        <w:rPr>
          <w:rFonts w:ascii="Georgia" w:hAnsi="Georgia"/>
          <w:sz w:val="24"/>
          <w:szCs w:val="24"/>
        </w:rPr>
        <w:t xml:space="preserve"> is saved and retained securely within </w:t>
      </w:r>
      <w:r w:rsidR="00736A11">
        <w:rPr>
          <w:rFonts w:ascii="Georgia" w:hAnsi="Georgia"/>
          <w:sz w:val="24"/>
          <w:szCs w:val="24"/>
        </w:rPr>
        <w:t>Advice Pro</w:t>
      </w:r>
      <w:r w:rsidR="0024089D">
        <w:rPr>
          <w:rFonts w:ascii="Georgia" w:hAnsi="Georgia"/>
          <w:sz w:val="24"/>
          <w:szCs w:val="24"/>
        </w:rPr>
        <w:t xml:space="preserve"> and Content Manager</w:t>
      </w:r>
      <w:r w:rsidRPr="00DA0F89">
        <w:rPr>
          <w:rFonts w:ascii="Georgia" w:hAnsi="Georgia"/>
          <w:sz w:val="24"/>
          <w:szCs w:val="24"/>
        </w:rPr>
        <w:t>;</w:t>
      </w:r>
    </w:p>
    <w:p w14:paraId="7FE6BD20" w14:textId="75963E2D" w:rsidR="00487300" w:rsidRPr="00DA0F89" w:rsidRDefault="00487300" w:rsidP="00487300">
      <w:pPr>
        <w:pStyle w:val="ListParagraph"/>
        <w:numPr>
          <w:ilvl w:val="0"/>
          <w:numId w:val="8"/>
        </w:numPr>
        <w:spacing w:line="360" w:lineRule="auto"/>
        <w:rPr>
          <w:rFonts w:ascii="Georgia" w:hAnsi="Georgia"/>
          <w:sz w:val="24"/>
          <w:szCs w:val="24"/>
        </w:rPr>
      </w:pPr>
      <w:r w:rsidRPr="00DA0F89">
        <w:rPr>
          <w:rFonts w:ascii="Georgia" w:hAnsi="Georgia"/>
          <w:sz w:val="24"/>
          <w:szCs w:val="24"/>
        </w:rPr>
        <w:t xml:space="preserve">telecommunication format </w:t>
      </w:r>
      <w:proofErr w:type="gramStart"/>
      <w:r w:rsidRPr="00DA0F89">
        <w:rPr>
          <w:rFonts w:ascii="Georgia" w:hAnsi="Georgia"/>
          <w:sz w:val="24"/>
          <w:szCs w:val="24"/>
        </w:rPr>
        <w:t>-  it</w:t>
      </w:r>
      <w:proofErr w:type="gramEnd"/>
      <w:r w:rsidRPr="00DA0F89">
        <w:rPr>
          <w:rFonts w:ascii="Georgia" w:hAnsi="Georgia"/>
          <w:sz w:val="24"/>
          <w:szCs w:val="24"/>
        </w:rPr>
        <w:t xml:space="preserve"> is recorded on a telephone call log document</w:t>
      </w:r>
      <w:r w:rsidR="00736A11">
        <w:rPr>
          <w:rFonts w:ascii="Georgia" w:hAnsi="Georgia"/>
          <w:sz w:val="24"/>
          <w:szCs w:val="24"/>
        </w:rPr>
        <w:t xml:space="preserve"> within Advice Pro</w:t>
      </w:r>
      <w:r w:rsidRPr="00DA0F89">
        <w:rPr>
          <w:rFonts w:ascii="Georgia" w:hAnsi="Georgia"/>
          <w:sz w:val="24"/>
          <w:szCs w:val="24"/>
        </w:rPr>
        <w:t>.</w:t>
      </w:r>
    </w:p>
    <w:p w14:paraId="51F27ECB" w14:textId="7A421310" w:rsidR="00487300" w:rsidRPr="00DA0F89" w:rsidRDefault="00487300" w:rsidP="00487300">
      <w:pPr>
        <w:spacing w:line="360" w:lineRule="auto"/>
        <w:rPr>
          <w:rFonts w:ascii="Georgia" w:hAnsi="Georgia"/>
          <w:sz w:val="24"/>
          <w:szCs w:val="24"/>
        </w:rPr>
      </w:pPr>
      <w:r w:rsidRPr="00DA0F89">
        <w:rPr>
          <w:rFonts w:ascii="Georgia" w:hAnsi="Georgia"/>
          <w:sz w:val="24"/>
          <w:szCs w:val="24"/>
        </w:rPr>
        <w:lastRenderedPageBreak/>
        <w:t xml:space="preserve">Access to all personal information processed by COSICA is restricted to those </w:t>
      </w:r>
      <w:r w:rsidR="00736A11">
        <w:rPr>
          <w:rFonts w:ascii="Georgia" w:hAnsi="Georgia"/>
          <w:sz w:val="24"/>
          <w:szCs w:val="24"/>
        </w:rPr>
        <w:t>assigned a user license</w:t>
      </w:r>
      <w:r w:rsidR="005D65F4">
        <w:rPr>
          <w:rFonts w:ascii="Georgia" w:hAnsi="Georgia"/>
          <w:sz w:val="24"/>
          <w:szCs w:val="24"/>
        </w:rPr>
        <w:t>s</w:t>
      </w:r>
      <w:r w:rsidR="00736A11">
        <w:rPr>
          <w:rFonts w:ascii="Georgia" w:hAnsi="Georgia"/>
          <w:sz w:val="24"/>
          <w:szCs w:val="24"/>
        </w:rPr>
        <w:t xml:space="preserve"> for Advice Pro</w:t>
      </w:r>
      <w:r w:rsidR="005D65F4">
        <w:rPr>
          <w:rFonts w:ascii="Georgia" w:hAnsi="Georgia"/>
          <w:sz w:val="24"/>
          <w:szCs w:val="24"/>
        </w:rPr>
        <w:t xml:space="preserve"> and Content Manager</w:t>
      </w:r>
      <w:r w:rsidR="00736A11">
        <w:rPr>
          <w:rFonts w:ascii="Georgia" w:hAnsi="Georgia"/>
          <w:sz w:val="24"/>
          <w:szCs w:val="24"/>
        </w:rPr>
        <w:t xml:space="preserve"> </w:t>
      </w:r>
      <w:r w:rsidRPr="00DA0F89">
        <w:rPr>
          <w:rFonts w:ascii="Georgia" w:hAnsi="Georgia"/>
          <w:sz w:val="24"/>
          <w:szCs w:val="24"/>
        </w:rPr>
        <w:t xml:space="preserve">in </w:t>
      </w:r>
      <w:proofErr w:type="gramStart"/>
      <w:r w:rsidRPr="00DA0F89">
        <w:rPr>
          <w:rFonts w:ascii="Georgia" w:hAnsi="Georgia"/>
          <w:sz w:val="24"/>
          <w:szCs w:val="24"/>
        </w:rPr>
        <w:t>COSICA</w:t>
      </w:r>
      <w:r w:rsidR="00736A11">
        <w:rPr>
          <w:rFonts w:ascii="Georgia" w:hAnsi="Georgia"/>
          <w:sz w:val="24"/>
          <w:szCs w:val="24"/>
        </w:rPr>
        <w:t xml:space="preserve"> </w:t>
      </w:r>
      <w:r w:rsidRPr="00DA0F89">
        <w:rPr>
          <w:rFonts w:ascii="Georgia" w:hAnsi="Georgia"/>
          <w:sz w:val="24"/>
          <w:szCs w:val="24"/>
        </w:rPr>
        <w:t>.</w:t>
      </w:r>
      <w:proofErr w:type="gramEnd"/>
      <w:r w:rsidRPr="00DA0F89">
        <w:rPr>
          <w:rFonts w:ascii="Georgia" w:hAnsi="Georgia"/>
          <w:sz w:val="24"/>
          <w:szCs w:val="24"/>
        </w:rPr>
        <w:t xml:space="preserve"> </w:t>
      </w:r>
    </w:p>
    <w:p w14:paraId="5EF7097C"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COSICA will safeguard the security of any </w:t>
      </w:r>
      <w:r>
        <w:rPr>
          <w:rFonts w:ascii="Georgia" w:hAnsi="Georgia"/>
          <w:sz w:val="24"/>
          <w:szCs w:val="24"/>
        </w:rPr>
        <w:t>personal information</w:t>
      </w:r>
      <w:r w:rsidRPr="00DA0F89">
        <w:rPr>
          <w:rFonts w:ascii="Georgia" w:hAnsi="Georgia"/>
          <w:sz w:val="24"/>
          <w:szCs w:val="24"/>
        </w:rPr>
        <w:t xml:space="preserve"> supplied by ensuring:</w:t>
      </w:r>
    </w:p>
    <w:p w14:paraId="4633CEC9" w14:textId="77777777" w:rsidR="00487300" w:rsidRPr="00DA0F89" w:rsidRDefault="00487300" w:rsidP="00487300">
      <w:pPr>
        <w:pStyle w:val="ListParagraph"/>
        <w:numPr>
          <w:ilvl w:val="0"/>
          <w:numId w:val="6"/>
        </w:numPr>
        <w:spacing w:line="360" w:lineRule="auto"/>
        <w:rPr>
          <w:rFonts w:ascii="Georgia" w:hAnsi="Georgia"/>
          <w:sz w:val="24"/>
          <w:szCs w:val="24"/>
        </w:rPr>
      </w:pPr>
      <w:r w:rsidRPr="00DA0F89">
        <w:rPr>
          <w:rFonts w:ascii="Georgia" w:hAnsi="Georgia"/>
          <w:sz w:val="24"/>
          <w:szCs w:val="24"/>
        </w:rPr>
        <w:t xml:space="preserve">It will not be shared outside of COSICA except for reasons mentioned </w:t>
      </w:r>
      <w:proofErr w:type="gramStart"/>
      <w:r w:rsidRPr="00DA0F89">
        <w:rPr>
          <w:rFonts w:ascii="Georgia" w:hAnsi="Georgia"/>
          <w:sz w:val="24"/>
          <w:szCs w:val="24"/>
        </w:rPr>
        <w:t>above;</w:t>
      </w:r>
      <w:proofErr w:type="gramEnd"/>
      <w:r w:rsidRPr="00DA0F89">
        <w:rPr>
          <w:rFonts w:ascii="Georgia" w:hAnsi="Georgia"/>
          <w:sz w:val="24"/>
          <w:szCs w:val="24"/>
        </w:rPr>
        <w:t xml:space="preserve"> </w:t>
      </w:r>
    </w:p>
    <w:p w14:paraId="4C90CEB5" w14:textId="77777777" w:rsidR="00487300" w:rsidRPr="00DA0F89" w:rsidRDefault="00487300" w:rsidP="00487300">
      <w:pPr>
        <w:pStyle w:val="ListParagraph"/>
        <w:numPr>
          <w:ilvl w:val="0"/>
          <w:numId w:val="6"/>
        </w:numPr>
        <w:spacing w:line="360" w:lineRule="auto"/>
        <w:rPr>
          <w:rFonts w:ascii="Georgia" w:hAnsi="Georgia"/>
          <w:sz w:val="24"/>
          <w:szCs w:val="24"/>
        </w:rPr>
      </w:pPr>
      <w:r w:rsidRPr="00DA0F89">
        <w:rPr>
          <w:rFonts w:ascii="Georgia" w:hAnsi="Georgia"/>
          <w:sz w:val="24"/>
          <w:szCs w:val="24"/>
        </w:rPr>
        <w:t xml:space="preserve">It will not be transferred to other individuals or organisations, unless documents are password protected; and the password is communicated in a separate email to the receiving individual or </w:t>
      </w:r>
      <w:proofErr w:type="gramStart"/>
      <w:r w:rsidRPr="00DA0F89">
        <w:rPr>
          <w:rFonts w:ascii="Georgia" w:hAnsi="Georgia"/>
          <w:sz w:val="24"/>
          <w:szCs w:val="24"/>
        </w:rPr>
        <w:t>organisation</w:t>
      </w:r>
      <w:proofErr w:type="gramEnd"/>
    </w:p>
    <w:p w14:paraId="6A56DFDA" w14:textId="02758C13" w:rsidR="00487300" w:rsidRDefault="00487300" w:rsidP="00487300">
      <w:pPr>
        <w:pStyle w:val="ListParagraph"/>
        <w:numPr>
          <w:ilvl w:val="0"/>
          <w:numId w:val="6"/>
        </w:numPr>
        <w:spacing w:line="360" w:lineRule="auto"/>
        <w:rPr>
          <w:rFonts w:ascii="Georgia" w:hAnsi="Georgia"/>
          <w:sz w:val="24"/>
          <w:szCs w:val="24"/>
        </w:rPr>
      </w:pPr>
      <w:r w:rsidRPr="00DA0F89">
        <w:rPr>
          <w:rFonts w:ascii="Georgia" w:hAnsi="Georgia"/>
          <w:sz w:val="24"/>
          <w:szCs w:val="24"/>
        </w:rPr>
        <w:t>The use of a secure encrypted IT system, services, or an application</w:t>
      </w:r>
      <w:r>
        <w:rPr>
          <w:rFonts w:ascii="Georgia" w:hAnsi="Georgia"/>
          <w:sz w:val="24"/>
          <w:szCs w:val="24"/>
        </w:rPr>
        <w:t xml:space="preserve"> (commonly known as an “app”) </w:t>
      </w:r>
      <w:r w:rsidRPr="00DA0F89">
        <w:rPr>
          <w:rFonts w:ascii="Georgia" w:hAnsi="Georgia"/>
          <w:sz w:val="24"/>
          <w:szCs w:val="24"/>
        </w:rPr>
        <w:t>and where necessary, further encryptin</w:t>
      </w:r>
      <w:r w:rsidR="007D1E78">
        <w:rPr>
          <w:rFonts w:ascii="Georgia" w:hAnsi="Georgia"/>
          <w:sz w:val="24"/>
          <w:szCs w:val="24"/>
        </w:rPr>
        <w:t xml:space="preserve">g documents before being </w:t>
      </w:r>
      <w:proofErr w:type="gramStart"/>
      <w:r w:rsidR="007D1E78">
        <w:rPr>
          <w:rFonts w:ascii="Georgia" w:hAnsi="Georgia"/>
          <w:sz w:val="24"/>
          <w:szCs w:val="24"/>
        </w:rPr>
        <w:t>shared</w:t>
      </w:r>
      <w:proofErr w:type="gramEnd"/>
    </w:p>
    <w:p w14:paraId="21D68FD4" w14:textId="77777777" w:rsidR="00487300" w:rsidRPr="00DA0F89" w:rsidRDefault="00487300" w:rsidP="00487300">
      <w:pPr>
        <w:pStyle w:val="ListParagraph"/>
        <w:numPr>
          <w:ilvl w:val="0"/>
          <w:numId w:val="6"/>
        </w:numPr>
        <w:spacing w:line="360" w:lineRule="auto"/>
        <w:rPr>
          <w:rFonts w:ascii="Georgia" w:hAnsi="Georgia"/>
          <w:sz w:val="24"/>
          <w:szCs w:val="24"/>
        </w:rPr>
      </w:pPr>
      <w:r w:rsidRPr="00DA0F89">
        <w:rPr>
          <w:rFonts w:ascii="Georgia" w:hAnsi="Georgia"/>
          <w:sz w:val="24"/>
          <w:szCs w:val="24"/>
        </w:rPr>
        <w:t>Staff will be provided with data protection training and guidance.</w:t>
      </w:r>
    </w:p>
    <w:p w14:paraId="3F58857E" w14:textId="77777777" w:rsidR="00487300" w:rsidRDefault="00487300" w:rsidP="00487300">
      <w:pPr>
        <w:spacing w:line="360" w:lineRule="auto"/>
        <w:rPr>
          <w:rFonts w:ascii="Georgia" w:hAnsi="Georgia"/>
          <w:sz w:val="24"/>
          <w:szCs w:val="24"/>
        </w:rPr>
      </w:pPr>
    </w:p>
    <w:p w14:paraId="42060592" w14:textId="77777777" w:rsidR="00487300" w:rsidRPr="00DA0F89" w:rsidRDefault="00487300" w:rsidP="00487300">
      <w:pPr>
        <w:spacing w:line="360" w:lineRule="auto"/>
        <w:rPr>
          <w:rFonts w:ascii="Georgia" w:hAnsi="Georgia"/>
          <w:b/>
          <w:sz w:val="24"/>
          <w:szCs w:val="24"/>
        </w:rPr>
      </w:pPr>
      <w:r>
        <w:rPr>
          <w:rFonts w:ascii="Georgia" w:hAnsi="Georgia"/>
          <w:b/>
          <w:sz w:val="24"/>
          <w:szCs w:val="24"/>
        </w:rPr>
        <w:t xml:space="preserve">How long we keep personal </w:t>
      </w:r>
      <w:proofErr w:type="gramStart"/>
      <w:r>
        <w:rPr>
          <w:rFonts w:ascii="Georgia" w:hAnsi="Georgia"/>
          <w:b/>
          <w:sz w:val="24"/>
          <w:szCs w:val="24"/>
        </w:rPr>
        <w:t>information</w:t>
      </w:r>
      <w:proofErr w:type="gramEnd"/>
    </w:p>
    <w:p w14:paraId="7C1080DC"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Personal information will be kept for no longer than is necessary for the purposes for which it has been obtained, in line with COSICA’s Retention and Disposal Schedule (hereafter referred to as ‘the Schedule’).</w:t>
      </w:r>
    </w:p>
    <w:p w14:paraId="202C7B6C"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Under the Schedule, records will be reviewed seven years after the last record is received by COSICA. Following the </w:t>
      </w:r>
      <w:proofErr w:type="gramStart"/>
      <w:r w:rsidRPr="00DA0F89">
        <w:rPr>
          <w:rFonts w:ascii="Georgia" w:hAnsi="Georgia"/>
          <w:sz w:val="24"/>
          <w:szCs w:val="24"/>
        </w:rPr>
        <w:t>review</w:t>
      </w:r>
      <w:proofErr w:type="gramEnd"/>
      <w:r w:rsidRPr="00DA0F89">
        <w:rPr>
          <w:rFonts w:ascii="Georgia" w:hAnsi="Georgia"/>
          <w:sz w:val="24"/>
          <w:szCs w:val="24"/>
        </w:rPr>
        <w:t xml:space="preserve"> the record will either be retained by COSICA (if the office is still in place) or by TEO; disposed of securely; or transferred to the Public Record Office of Northern Ireland (PRONI) for permanent preservation. </w:t>
      </w:r>
    </w:p>
    <w:p w14:paraId="6587AFAE" w14:textId="77777777" w:rsidR="00487300" w:rsidRPr="00DA0F89" w:rsidRDefault="00487300" w:rsidP="00487300">
      <w:pPr>
        <w:spacing w:line="360" w:lineRule="auto"/>
        <w:rPr>
          <w:rFonts w:ascii="Georgia" w:hAnsi="Georgia"/>
          <w:sz w:val="24"/>
          <w:szCs w:val="24"/>
        </w:rPr>
      </w:pPr>
      <w:r w:rsidRPr="00DA0F89">
        <w:rPr>
          <w:rFonts w:ascii="Georgia" w:hAnsi="Georgia"/>
          <w:sz w:val="24"/>
          <w:szCs w:val="24"/>
        </w:rPr>
        <w:t xml:space="preserve">COSICA will conduct </w:t>
      </w:r>
      <w:r>
        <w:rPr>
          <w:rFonts w:ascii="Georgia" w:hAnsi="Georgia"/>
          <w:sz w:val="24"/>
          <w:szCs w:val="24"/>
        </w:rPr>
        <w:t>regular reviews of personal information</w:t>
      </w:r>
      <w:r w:rsidRPr="00DA0F89">
        <w:rPr>
          <w:rFonts w:ascii="Georgia" w:hAnsi="Georgia"/>
          <w:sz w:val="24"/>
          <w:szCs w:val="24"/>
        </w:rPr>
        <w:t xml:space="preserve"> held, ensuring it is accurate and kept up to date, and will engage with you (the ‘data subject’) on the purposes for which your personal information is held. </w:t>
      </w:r>
    </w:p>
    <w:p w14:paraId="216B9110" w14:textId="77777777" w:rsidR="00487300" w:rsidRPr="00DA0F89" w:rsidRDefault="00487300" w:rsidP="00487300">
      <w:pPr>
        <w:spacing w:line="360" w:lineRule="auto"/>
        <w:rPr>
          <w:rFonts w:ascii="Georgia" w:hAnsi="Georgia"/>
          <w:sz w:val="24"/>
          <w:szCs w:val="24"/>
        </w:rPr>
      </w:pPr>
      <w:r>
        <w:rPr>
          <w:rFonts w:ascii="Georgia" w:hAnsi="Georgia"/>
          <w:sz w:val="24"/>
          <w:szCs w:val="24"/>
        </w:rPr>
        <w:lastRenderedPageBreak/>
        <w:t>In certain circumstances y</w:t>
      </w:r>
      <w:r w:rsidRPr="00DA0F89">
        <w:rPr>
          <w:rFonts w:ascii="Georgia" w:hAnsi="Georgia"/>
          <w:sz w:val="24"/>
          <w:szCs w:val="24"/>
        </w:rPr>
        <w:t xml:space="preserve">ou may request that your personal information be removed from our records by contacting the COSICA Data Protection Officer using the contact details provided at the end of this notice.  </w:t>
      </w:r>
    </w:p>
    <w:p w14:paraId="36A8C70A" w14:textId="19B6B077" w:rsidR="00487300" w:rsidRDefault="00487300" w:rsidP="00487300">
      <w:pPr>
        <w:spacing w:after="0" w:line="360" w:lineRule="auto"/>
        <w:rPr>
          <w:rFonts w:ascii="Georgia" w:hAnsi="Georgia"/>
          <w:sz w:val="24"/>
          <w:szCs w:val="24"/>
        </w:rPr>
      </w:pPr>
      <w:r w:rsidRPr="00DA0F89">
        <w:rPr>
          <w:rFonts w:ascii="Georgia" w:hAnsi="Georgia"/>
          <w:sz w:val="24"/>
          <w:szCs w:val="24"/>
        </w:rPr>
        <w:t xml:space="preserve">It is important to note that if you request your personal information to be removed COSICA will no longer be able to communicate with </w:t>
      </w:r>
      <w:r w:rsidR="00EF2B35">
        <w:rPr>
          <w:rFonts w:ascii="Georgia" w:hAnsi="Georgia"/>
          <w:sz w:val="24"/>
          <w:szCs w:val="24"/>
        </w:rPr>
        <w:t>you</w:t>
      </w:r>
      <w:r w:rsidRPr="00DA0F89">
        <w:rPr>
          <w:rFonts w:ascii="Georgia" w:hAnsi="Georgia"/>
          <w:sz w:val="24"/>
          <w:szCs w:val="24"/>
        </w:rPr>
        <w:t xml:space="preserve"> about ma</w:t>
      </w:r>
      <w:r>
        <w:rPr>
          <w:rFonts w:ascii="Georgia" w:hAnsi="Georgia"/>
          <w:sz w:val="24"/>
          <w:szCs w:val="24"/>
        </w:rPr>
        <w:t xml:space="preserve">tters that may be of interest. </w:t>
      </w:r>
    </w:p>
    <w:p w14:paraId="03E89544" w14:textId="77777777" w:rsidR="00487300" w:rsidRDefault="00487300" w:rsidP="00487300">
      <w:pPr>
        <w:spacing w:after="0" w:line="360" w:lineRule="auto"/>
        <w:rPr>
          <w:rFonts w:ascii="Georgia" w:hAnsi="Georgia"/>
          <w:sz w:val="24"/>
          <w:szCs w:val="24"/>
        </w:rPr>
      </w:pPr>
    </w:p>
    <w:p w14:paraId="0CB301E3" w14:textId="77777777" w:rsidR="008870ED" w:rsidRDefault="008870ED" w:rsidP="00487300">
      <w:pPr>
        <w:spacing w:after="0" w:line="360" w:lineRule="auto"/>
        <w:rPr>
          <w:rFonts w:ascii="Georgia" w:hAnsi="Georgia"/>
          <w:sz w:val="24"/>
          <w:szCs w:val="24"/>
        </w:rPr>
      </w:pPr>
    </w:p>
    <w:p w14:paraId="486E60CD" w14:textId="77777777" w:rsidR="00487300" w:rsidRPr="00846B61" w:rsidRDefault="00487300" w:rsidP="00487300">
      <w:pPr>
        <w:spacing w:line="360" w:lineRule="auto"/>
        <w:rPr>
          <w:rFonts w:ascii="Georgia" w:hAnsi="Georgia"/>
          <w:sz w:val="24"/>
          <w:szCs w:val="24"/>
        </w:rPr>
      </w:pPr>
      <w:r w:rsidRPr="00DA0F89">
        <w:rPr>
          <w:rFonts w:ascii="Georgia" w:hAnsi="Georgia" w:cs="Arial"/>
          <w:b/>
          <w:sz w:val="24"/>
          <w:szCs w:val="24"/>
        </w:rPr>
        <w:t xml:space="preserve">What are your rights? </w:t>
      </w:r>
    </w:p>
    <w:p w14:paraId="4D847C94" w14:textId="77777777" w:rsidR="00487300" w:rsidRPr="00846B61" w:rsidRDefault="00487300" w:rsidP="00487300">
      <w:pPr>
        <w:numPr>
          <w:ilvl w:val="0"/>
          <w:numId w:val="3"/>
        </w:numPr>
        <w:spacing w:line="360" w:lineRule="auto"/>
        <w:ind w:left="360"/>
        <w:contextualSpacing/>
        <w:rPr>
          <w:rFonts w:ascii="Georgia" w:eastAsia="Times New Roman" w:hAnsi="Georgia" w:cs="Arial"/>
          <w:sz w:val="24"/>
          <w:szCs w:val="24"/>
          <w:lang w:eastAsia="en-GB"/>
        </w:rPr>
      </w:pPr>
      <w:r w:rsidRPr="00DA0F89">
        <w:rPr>
          <w:rFonts w:ascii="Georgia" w:eastAsia="Times New Roman" w:hAnsi="Georgia" w:cs="Arial"/>
          <w:sz w:val="24"/>
          <w:szCs w:val="24"/>
          <w:lang w:eastAsia="en-GB"/>
        </w:rPr>
        <w:t>You have the right to be informed and you can also ob</w:t>
      </w:r>
      <w:r>
        <w:rPr>
          <w:rFonts w:ascii="Georgia" w:eastAsia="Times New Roman" w:hAnsi="Georgia" w:cs="Arial"/>
          <w:sz w:val="24"/>
          <w:szCs w:val="24"/>
          <w:lang w:eastAsia="en-GB"/>
        </w:rPr>
        <w:t>tain confirmation that your personal information</w:t>
      </w:r>
      <w:r w:rsidRPr="00DA0F89">
        <w:rPr>
          <w:rFonts w:ascii="Georgia" w:eastAsia="Times New Roman" w:hAnsi="Georgia" w:cs="Arial"/>
          <w:sz w:val="24"/>
          <w:szCs w:val="24"/>
          <w:lang w:eastAsia="en-GB"/>
        </w:rPr>
        <w:t xml:space="preserve"> is being processed; more detail is provided </w:t>
      </w:r>
      <w:hyperlink r:id="rId7" w:history="1">
        <w:r w:rsidRPr="00DA0F89">
          <w:rPr>
            <w:rFonts w:ascii="Georgia" w:eastAsia="Times New Roman" w:hAnsi="Georgia" w:cs="Arial"/>
            <w:sz w:val="24"/>
            <w:szCs w:val="24"/>
            <w:u w:val="single"/>
            <w:lang w:eastAsia="en-GB"/>
          </w:rPr>
          <w:t>here</w:t>
        </w:r>
      </w:hyperlink>
      <w:r w:rsidRPr="00DA0F89">
        <w:rPr>
          <w:rFonts w:ascii="Georgia" w:eastAsia="Times New Roman" w:hAnsi="Georgia" w:cs="Arial"/>
          <w:sz w:val="24"/>
          <w:szCs w:val="24"/>
          <w:lang w:eastAsia="en-GB"/>
        </w:rPr>
        <w:t xml:space="preserve">. </w:t>
      </w:r>
    </w:p>
    <w:p w14:paraId="6EAC0704" w14:textId="77777777" w:rsidR="00487300" w:rsidRPr="00846B61" w:rsidRDefault="00487300" w:rsidP="00487300">
      <w:pPr>
        <w:numPr>
          <w:ilvl w:val="0"/>
          <w:numId w:val="3"/>
        </w:numPr>
        <w:spacing w:after="0" w:line="360" w:lineRule="auto"/>
        <w:ind w:left="360"/>
        <w:contextualSpacing/>
        <w:rPr>
          <w:rFonts w:ascii="Georgia" w:eastAsia="Times New Roman" w:hAnsi="Georgia" w:cs="Arial"/>
          <w:sz w:val="24"/>
          <w:szCs w:val="24"/>
          <w:lang w:eastAsia="en-GB"/>
        </w:rPr>
      </w:pPr>
      <w:r w:rsidRPr="00DA0F89">
        <w:rPr>
          <w:rFonts w:ascii="Georgia" w:eastAsia="Times New Roman" w:hAnsi="Georgia" w:cs="Arial"/>
          <w:sz w:val="24"/>
          <w:szCs w:val="24"/>
          <w:lang w:eastAsia="en-GB"/>
        </w:rPr>
        <w:t>You have the ri</w:t>
      </w:r>
      <w:r>
        <w:rPr>
          <w:rFonts w:ascii="Georgia" w:eastAsia="Times New Roman" w:hAnsi="Georgia" w:cs="Arial"/>
          <w:sz w:val="24"/>
          <w:szCs w:val="24"/>
          <w:lang w:eastAsia="en-GB"/>
        </w:rPr>
        <w:t>ght to access your personal information</w:t>
      </w:r>
      <w:r w:rsidRPr="00DA0F89">
        <w:rPr>
          <w:rFonts w:ascii="Georgia" w:eastAsia="Times New Roman" w:hAnsi="Georgia" w:cs="Arial"/>
          <w:sz w:val="24"/>
          <w:szCs w:val="24"/>
          <w:lang w:eastAsia="en-GB"/>
        </w:rPr>
        <w:t xml:space="preserve">; more detail is provided </w:t>
      </w:r>
      <w:hyperlink r:id="rId8" w:history="1">
        <w:r w:rsidRPr="00DA0F89">
          <w:rPr>
            <w:rFonts w:ascii="Georgia" w:eastAsia="Times New Roman" w:hAnsi="Georgia" w:cs="Arial"/>
            <w:sz w:val="24"/>
            <w:szCs w:val="24"/>
            <w:u w:val="single"/>
            <w:lang w:eastAsia="en-GB"/>
          </w:rPr>
          <w:t>here</w:t>
        </w:r>
      </w:hyperlink>
      <w:r w:rsidRPr="00DA0F89">
        <w:rPr>
          <w:rFonts w:ascii="Georgia" w:eastAsia="Times New Roman" w:hAnsi="Georgia" w:cs="Arial"/>
          <w:sz w:val="24"/>
          <w:szCs w:val="24"/>
          <w:lang w:eastAsia="en-GB"/>
        </w:rPr>
        <w:t xml:space="preserve">. </w:t>
      </w:r>
    </w:p>
    <w:p w14:paraId="589608B5" w14:textId="77777777" w:rsidR="00487300" w:rsidRPr="00846B61" w:rsidRDefault="00487300" w:rsidP="00487300">
      <w:pPr>
        <w:numPr>
          <w:ilvl w:val="0"/>
          <w:numId w:val="4"/>
        </w:numPr>
        <w:spacing w:after="0" w:line="360" w:lineRule="auto"/>
        <w:ind w:left="360"/>
        <w:contextualSpacing/>
        <w:rPr>
          <w:rFonts w:ascii="Georgia" w:hAnsi="Georgia" w:cs="Arial"/>
          <w:sz w:val="24"/>
          <w:szCs w:val="24"/>
        </w:rPr>
      </w:pPr>
      <w:r w:rsidRPr="00DA0F89">
        <w:rPr>
          <w:rFonts w:ascii="Georgia" w:hAnsi="Georgia" w:cs="Arial"/>
          <w:sz w:val="24"/>
          <w:szCs w:val="24"/>
        </w:rPr>
        <w:t>You ar</w:t>
      </w:r>
      <w:r>
        <w:rPr>
          <w:rFonts w:ascii="Georgia" w:hAnsi="Georgia" w:cs="Arial"/>
          <w:sz w:val="24"/>
          <w:szCs w:val="24"/>
        </w:rPr>
        <w:t>e entitled to have personal information</w:t>
      </w:r>
      <w:r w:rsidRPr="00DA0F89">
        <w:rPr>
          <w:rFonts w:ascii="Georgia" w:hAnsi="Georgia" w:cs="Arial"/>
          <w:sz w:val="24"/>
          <w:szCs w:val="24"/>
        </w:rPr>
        <w:t xml:space="preserve"> rectified if it is inaccurate or incomplete. You can find out more </w:t>
      </w:r>
      <w:hyperlink r:id="rId9" w:history="1">
        <w:r w:rsidRPr="00DA0F89">
          <w:rPr>
            <w:rFonts w:ascii="Georgia" w:hAnsi="Georgia" w:cs="Arial"/>
            <w:sz w:val="24"/>
            <w:szCs w:val="24"/>
            <w:u w:val="single"/>
          </w:rPr>
          <w:t>here</w:t>
        </w:r>
      </w:hyperlink>
      <w:r w:rsidRPr="00DA0F89">
        <w:rPr>
          <w:rFonts w:ascii="Georgia" w:hAnsi="Georgia" w:cs="Arial"/>
          <w:sz w:val="24"/>
          <w:szCs w:val="24"/>
        </w:rPr>
        <w:t>.</w:t>
      </w:r>
    </w:p>
    <w:p w14:paraId="0ED8E318" w14:textId="77777777" w:rsidR="00487300" w:rsidRPr="00846B61" w:rsidRDefault="00487300" w:rsidP="00487300">
      <w:pPr>
        <w:numPr>
          <w:ilvl w:val="0"/>
          <w:numId w:val="3"/>
        </w:numPr>
        <w:spacing w:after="0" w:line="360" w:lineRule="auto"/>
        <w:ind w:left="354" w:hanging="357"/>
        <w:contextualSpacing/>
        <w:rPr>
          <w:rFonts w:ascii="Georgia" w:hAnsi="Georgia" w:cs="Arial"/>
          <w:sz w:val="24"/>
          <w:szCs w:val="24"/>
        </w:rPr>
      </w:pPr>
      <w:r w:rsidRPr="00DA0F89">
        <w:rPr>
          <w:rFonts w:ascii="Georgia" w:hAnsi="Georgia" w:cs="Arial"/>
          <w:sz w:val="24"/>
          <w:szCs w:val="24"/>
        </w:rPr>
        <w:t>You hav</w:t>
      </w:r>
      <w:r>
        <w:rPr>
          <w:rFonts w:ascii="Georgia" w:hAnsi="Georgia" w:cs="Arial"/>
          <w:sz w:val="24"/>
          <w:szCs w:val="24"/>
        </w:rPr>
        <w:t xml:space="preserve">e a right to have personal information </w:t>
      </w:r>
      <w:r w:rsidRPr="00DA0F89">
        <w:rPr>
          <w:rFonts w:ascii="Georgia" w:hAnsi="Georgia" w:cs="Arial"/>
          <w:sz w:val="24"/>
          <w:szCs w:val="24"/>
        </w:rPr>
        <w:t xml:space="preserve">erased and to prevent processing in specific circumstances. You can find out more </w:t>
      </w:r>
      <w:hyperlink r:id="rId10" w:history="1">
        <w:r w:rsidRPr="00DA0F89">
          <w:rPr>
            <w:rFonts w:ascii="Georgia" w:hAnsi="Georgia" w:cs="Arial"/>
            <w:sz w:val="24"/>
            <w:szCs w:val="24"/>
            <w:u w:val="single"/>
          </w:rPr>
          <w:t>here</w:t>
        </w:r>
      </w:hyperlink>
      <w:r w:rsidRPr="00DA0F89">
        <w:rPr>
          <w:rFonts w:ascii="Georgia" w:hAnsi="Georgia" w:cs="Arial"/>
          <w:sz w:val="24"/>
          <w:szCs w:val="24"/>
        </w:rPr>
        <w:t>.</w:t>
      </w:r>
    </w:p>
    <w:p w14:paraId="318CD34E" w14:textId="77777777" w:rsidR="00487300" w:rsidRPr="001C598F" w:rsidRDefault="00487300" w:rsidP="00487300">
      <w:pPr>
        <w:numPr>
          <w:ilvl w:val="0"/>
          <w:numId w:val="3"/>
        </w:numPr>
        <w:spacing w:after="0" w:line="360" w:lineRule="auto"/>
        <w:ind w:left="360"/>
        <w:contextualSpacing/>
        <w:rPr>
          <w:rFonts w:ascii="Georgia" w:hAnsi="Georgia" w:cs="Arial"/>
          <w:bCs/>
          <w:sz w:val="24"/>
          <w:szCs w:val="24"/>
        </w:rPr>
      </w:pPr>
      <w:r w:rsidRPr="00DA0F89">
        <w:rPr>
          <w:rFonts w:ascii="Georgia" w:hAnsi="Georgia" w:cs="Arial"/>
          <w:sz w:val="24"/>
          <w:szCs w:val="24"/>
        </w:rPr>
        <w:t>You have the right to rest</w:t>
      </w:r>
      <w:r>
        <w:rPr>
          <w:rFonts w:ascii="Georgia" w:hAnsi="Georgia" w:cs="Arial"/>
          <w:sz w:val="24"/>
          <w:szCs w:val="24"/>
        </w:rPr>
        <w:t>rict processing of personal information</w:t>
      </w:r>
      <w:r w:rsidRPr="00DA0F89">
        <w:rPr>
          <w:rFonts w:ascii="Georgia" w:hAnsi="Georgia" w:cs="Arial"/>
          <w:sz w:val="24"/>
          <w:szCs w:val="24"/>
        </w:rPr>
        <w:t xml:space="preserve"> in specific circumstances.</w:t>
      </w:r>
      <w:r w:rsidRPr="00DA0F89">
        <w:rPr>
          <w:rFonts w:ascii="Georgia" w:hAnsi="Georgia" w:cs="Arial"/>
          <w:b/>
          <w:bCs/>
          <w:sz w:val="24"/>
          <w:szCs w:val="24"/>
        </w:rPr>
        <w:t xml:space="preserve"> </w:t>
      </w:r>
      <w:r w:rsidRPr="00DA0F89">
        <w:rPr>
          <w:rFonts w:ascii="Georgia" w:hAnsi="Georgia" w:cs="Arial"/>
          <w:bCs/>
          <w:sz w:val="24"/>
          <w:szCs w:val="24"/>
        </w:rPr>
        <w:t>You can find out more</w:t>
      </w:r>
      <w:r w:rsidRPr="00DA0F89">
        <w:rPr>
          <w:rFonts w:ascii="Georgia" w:hAnsi="Georgia" w:cs="Arial"/>
          <w:b/>
          <w:bCs/>
          <w:sz w:val="24"/>
          <w:szCs w:val="24"/>
        </w:rPr>
        <w:t xml:space="preserve"> </w:t>
      </w:r>
      <w:hyperlink r:id="rId11" w:history="1">
        <w:r w:rsidRPr="00DA0F89">
          <w:rPr>
            <w:rFonts w:ascii="Georgia" w:hAnsi="Georgia" w:cs="Arial"/>
            <w:sz w:val="24"/>
            <w:szCs w:val="24"/>
            <w:u w:val="single"/>
          </w:rPr>
          <w:t>here</w:t>
        </w:r>
      </w:hyperlink>
      <w:r w:rsidRPr="00DA0F89">
        <w:rPr>
          <w:rFonts w:ascii="Georgia" w:hAnsi="Georgia" w:cs="Arial"/>
          <w:b/>
          <w:bCs/>
          <w:sz w:val="24"/>
          <w:szCs w:val="24"/>
        </w:rPr>
        <w:t>.</w:t>
      </w:r>
    </w:p>
    <w:p w14:paraId="02932B09" w14:textId="77777777" w:rsidR="00487300" w:rsidRPr="00846B61" w:rsidRDefault="00487300" w:rsidP="00487300">
      <w:pPr>
        <w:numPr>
          <w:ilvl w:val="0"/>
          <w:numId w:val="3"/>
        </w:numPr>
        <w:spacing w:after="0" w:line="360" w:lineRule="auto"/>
        <w:ind w:left="354" w:hanging="357"/>
        <w:contextualSpacing/>
        <w:rPr>
          <w:rFonts w:ascii="Georgia" w:hAnsi="Georgia" w:cs="Arial"/>
          <w:kern w:val="28"/>
          <w:sz w:val="24"/>
          <w:szCs w:val="24"/>
        </w:rPr>
      </w:pPr>
      <w:r w:rsidRPr="00DA0F89">
        <w:rPr>
          <w:rFonts w:ascii="Georgia" w:hAnsi="Georgia" w:cs="Arial"/>
          <w:kern w:val="28"/>
          <w:sz w:val="24"/>
          <w:szCs w:val="24"/>
        </w:rPr>
        <w:t xml:space="preserve">You have the right to data portability in specific circumstances. You can find out more </w:t>
      </w:r>
      <w:hyperlink r:id="rId12" w:history="1">
        <w:r w:rsidRPr="00DA0F89">
          <w:rPr>
            <w:rFonts w:ascii="Georgia" w:hAnsi="Georgia" w:cs="Arial"/>
            <w:kern w:val="28"/>
            <w:sz w:val="24"/>
            <w:szCs w:val="24"/>
            <w:u w:val="single"/>
          </w:rPr>
          <w:t>here</w:t>
        </w:r>
      </w:hyperlink>
      <w:r w:rsidRPr="00DA0F89">
        <w:rPr>
          <w:rFonts w:ascii="Georgia" w:hAnsi="Georgia" w:cs="Arial"/>
          <w:kern w:val="28"/>
          <w:sz w:val="24"/>
          <w:szCs w:val="24"/>
        </w:rPr>
        <w:t>.</w:t>
      </w:r>
    </w:p>
    <w:p w14:paraId="62E6A79F" w14:textId="77777777" w:rsidR="00487300" w:rsidRPr="00846B61" w:rsidRDefault="00487300" w:rsidP="00487300">
      <w:pPr>
        <w:numPr>
          <w:ilvl w:val="0"/>
          <w:numId w:val="3"/>
        </w:numPr>
        <w:spacing w:after="0" w:line="360" w:lineRule="auto"/>
        <w:ind w:left="354" w:hanging="357"/>
        <w:contextualSpacing/>
        <w:rPr>
          <w:rFonts w:ascii="Georgia" w:hAnsi="Georgia" w:cs="Arial"/>
          <w:kern w:val="28"/>
          <w:sz w:val="24"/>
          <w:szCs w:val="24"/>
        </w:rPr>
      </w:pPr>
      <w:r w:rsidRPr="00DA0F89">
        <w:rPr>
          <w:rFonts w:ascii="Georgia" w:hAnsi="Georgia" w:cs="Arial"/>
          <w:bCs/>
          <w:sz w:val="24"/>
          <w:szCs w:val="24"/>
        </w:rPr>
        <w:t>You have the right to object to</w:t>
      </w:r>
      <w:r>
        <w:rPr>
          <w:rFonts w:ascii="Georgia" w:hAnsi="Georgia" w:cs="Arial"/>
          <w:bCs/>
          <w:sz w:val="24"/>
          <w:szCs w:val="24"/>
        </w:rPr>
        <w:t xml:space="preserve"> the processing of personal information</w:t>
      </w:r>
      <w:r w:rsidRPr="00DA0F89">
        <w:rPr>
          <w:rFonts w:ascii="Georgia" w:hAnsi="Georgia" w:cs="Arial"/>
          <w:bCs/>
          <w:sz w:val="24"/>
          <w:szCs w:val="24"/>
        </w:rPr>
        <w:t xml:space="preserve"> in specific circumstances</w:t>
      </w:r>
      <w:r w:rsidRPr="00DA0F89">
        <w:rPr>
          <w:rFonts w:ascii="Georgia" w:hAnsi="Georgia" w:cs="Arial"/>
          <w:b/>
          <w:bCs/>
          <w:sz w:val="24"/>
          <w:szCs w:val="24"/>
        </w:rPr>
        <w:t xml:space="preserve">. </w:t>
      </w:r>
      <w:r w:rsidRPr="00DA0F89">
        <w:rPr>
          <w:rFonts w:ascii="Georgia" w:hAnsi="Georgia" w:cs="Arial"/>
          <w:bCs/>
          <w:sz w:val="24"/>
          <w:szCs w:val="24"/>
        </w:rPr>
        <w:t>You can find out more</w:t>
      </w:r>
      <w:r w:rsidRPr="00DA0F89">
        <w:rPr>
          <w:rFonts w:ascii="Georgia" w:hAnsi="Georgia" w:cs="Arial"/>
          <w:b/>
          <w:bCs/>
          <w:sz w:val="24"/>
          <w:szCs w:val="24"/>
        </w:rPr>
        <w:t xml:space="preserve"> </w:t>
      </w:r>
      <w:hyperlink r:id="rId13" w:history="1">
        <w:r w:rsidRPr="00DA0F89">
          <w:rPr>
            <w:rFonts w:ascii="Georgia" w:hAnsi="Georgia" w:cs="Arial"/>
            <w:sz w:val="24"/>
            <w:szCs w:val="24"/>
            <w:u w:val="single"/>
          </w:rPr>
          <w:t>here</w:t>
        </w:r>
      </w:hyperlink>
      <w:r w:rsidRPr="00DA0F89">
        <w:rPr>
          <w:rFonts w:ascii="Georgia" w:hAnsi="Georgia" w:cs="Arial"/>
          <w:b/>
          <w:bCs/>
          <w:sz w:val="24"/>
          <w:szCs w:val="24"/>
        </w:rPr>
        <w:t xml:space="preserve">. </w:t>
      </w:r>
    </w:p>
    <w:p w14:paraId="45B9772C" w14:textId="77777777" w:rsidR="00487300" w:rsidRPr="00DA0F89" w:rsidRDefault="00487300" w:rsidP="00487300">
      <w:pPr>
        <w:numPr>
          <w:ilvl w:val="0"/>
          <w:numId w:val="3"/>
        </w:numPr>
        <w:spacing w:after="0" w:line="360" w:lineRule="auto"/>
        <w:ind w:left="354" w:hanging="357"/>
        <w:contextualSpacing/>
        <w:rPr>
          <w:rFonts w:ascii="Georgia" w:hAnsi="Georgia" w:cs="Arial"/>
          <w:bCs/>
          <w:kern w:val="28"/>
          <w:sz w:val="24"/>
          <w:szCs w:val="24"/>
        </w:rPr>
      </w:pPr>
      <w:r w:rsidRPr="00DA0F89">
        <w:rPr>
          <w:rFonts w:ascii="Georgia" w:hAnsi="Georgia" w:cs="Arial"/>
          <w:bCs/>
          <w:kern w:val="28"/>
          <w:sz w:val="24"/>
          <w:szCs w:val="24"/>
        </w:rPr>
        <w:t>You have rights in relation to</w:t>
      </w:r>
      <w:r w:rsidRPr="00DA0F89">
        <w:rPr>
          <w:rFonts w:ascii="Georgia" w:hAnsi="Georgia" w:cs="Arial"/>
          <w:b/>
          <w:bCs/>
          <w:kern w:val="28"/>
          <w:sz w:val="24"/>
          <w:szCs w:val="24"/>
        </w:rPr>
        <w:t xml:space="preserve"> </w:t>
      </w:r>
      <w:r w:rsidRPr="00DA0F89">
        <w:rPr>
          <w:rFonts w:ascii="Georgia" w:hAnsi="Georgia" w:cs="Arial"/>
          <w:bCs/>
          <w:kern w:val="28"/>
          <w:sz w:val="24"/>
          <w:szCs w:val="24"/>
        </w:rPr>
        <w:t xml:space="preserve">automated decision making and profiling. You can find out more </w:t>
      </w:r>
      <w:hyperlink r:id="rId14" w:history="1">
        <w:r w:rsidRPr="00DA0F89">
          <w:rPr>
            <w:rFonts w:ascii="Georgia" w:hAnsi="Georgia" w:cs="Arial"/>
            <w:kern w:val="28"/>
            <w:sz w:val="24"/>
            <w:szCs w:val="24"/>
            <w:u w:val="single"/>
          </w:rPr>
          <w:t>here</w:t>
        </w:r>
      </w:hyperlink>
      <w:r w:rsidRPr="00DA0F89">
        <w:rPr>
          <w:rFonts w:ascii="Georgia" w:hAnsi="Georgia" w:cs="Arial"/>
          <w:kern w:val="28"/>
          <w:sz w:val="24"/>
          <w:szCs w:val="24"/>
        </w:rPr>
        <w:t xml:space="preserve"> but please be advised that </w:t>
      </w:r>
      <w:r w:rsidRPr="00DA0F89">
        <w:rPr>
          <w:rFonts w:ascii="Georgia" w:hAnsi="Georgia" w:cs="Arial"/>
          <w:b/>
          <w:kern w:val="28"/>
          <w:sz w:val="24"/>
          <w:szCs w:val="24"/>
        </w:rPr>
        <w:t>no</w:t>
      </w:r>
      <w:r>
        <w:rPr>
          <w:rFonts w:ascii="Georgia" w:hAnsi="Georgia" w:cs="Arial"/>
          <w:kern w:val="28"/>
          <w:sz w:val="24"/>
          <w:szCs w:val="24"/>
        </w:rPr>
        <w:t xml:space="preserve"> personal information</w:t>
      </w:r>
      <w:r w:rsidRPr="00DA0F89">
        <w:rPr>
          <w:rFonts w:ascii="Georgia" w:hAnsi="Georgia" w:cs="Arial"/>
          <w:kern w:val="28"/>
          <w:sz w:val="24"/>
          <w:szCs w:val="24"/>
        </w:rPr>
        <w:t xml:space="preserve"> supplied by you will be used for the purpose of automated decision making and profiling.  </w:t>
      </w:r>
    </w:p>
    <w:p w14:paraId="771DBFDA" w14:textId="77777777" w:rsidR="00487300" w:rsidRDefault="00487300" w:rsidP="00487300">
      <w:pPr>
        <w:shd w:val="clear" w:color="auto" w:fill="FFFFFF"/>
        <w:spacing w:line="360" w:lineRule="auto"/>
        <w:rPr>
          <w:rFonts w:ascii="Georgia" w:eastAsia="Times New Roman" w:hAnsi="Georgia" w:cs="Arial"/>
          <w:b/>
          <w:sz w:val="24"/>
          <w:szCs w:val="24"/>
          <w:lang w:eastAsia="en-GB"/>
        </w:rPr>
      </w:pPr>
    </w:p>
    <w:p w14:paraId="4B560B7A" w14:textId="77777777" w:rsidR="00487300" w:rsidRPr="00DA0F89" w:rsidRDefault="00487300" w:rsidP="00487300">
      <w:pPr>
        <w:shd w:val="clear" w:color="auto" w:fill="FFFFFF"/>
        <w:spacing w:line="360" w:lineRule="auto"/>
        <w:rPr>
          <w:rFonts w:ascii="Georgia" w:eastAsia="Times New Roman" w:hAnsi="Georgia" w:cs="Arial"/>
          <w:b/>
          <w:sz w:val="24"/>
          <w:szCs w:val="24"/>
          <w:lang w:eastAsia="en-GB"/>
        </w:rPr>
      </w:pPr>
    </w:p>
    <w:p w14:paraId="3F0315C5" w14:textId="77777777" w:rsidR="00487300" w:rsidRPr="00DA0F89" w:rsidRDefault="00487300" w:rsidP="00487300">
      <w:pPr>
        <w:shd w:val="clear" w:color="auto" w:fill="FFFFFF"/>
        <w:spacing w:line="360" w:lineRule="auto"/>
        <w:rPr>
          <w:rFonts w:ascii="Georgia" w:eastAsia="Times New Roman" w:hAnsi="Georgia" w:cs="Arial"/>
          <w:b/>
          <w:sz w:val="24"/>
          <w:szCs w:val="24"/>
          <w:lang w:eastAsia="en-GB"/>
        </w:rPr>
      </w:pPr>
      <w:r w:rsidRPr="00DA0F89">
        <w:rPr>
          <w:rFonts w:ascii="Georgia" w:eastAsia="Times New Roman" w:hAnsi="Georgia" w:cs="Arial"/>
          <w:b/>
          <w:sz w:val="24"/>
          <w:szCs w:val="24"/>
          <w:lang w:eastAsia="en-GB"/>
        </w:rPr>
        <w:t>Alternative Formats or General Enquiries</w:t>
      </w:r>
    </w:p>
    <w:p w14:paraId="74670739" w14:textId="77777777" w:rsidR="00487300" w:rsidRDefault="00487300" w:rsidP="00487300">
      <w:pPr>
        <w:spacing w:line="360" w:lineRule="auto"/>
        <w:rPr>
          <w:rFonts w:ascii="Georgia" w:hAnsi="Georgia" w:cs="Arial"/>
          <w:sz w:val="24"/>
          <w:szCs w:val="24"/>
        </w:rPr>
      </w:pPr>
      <w:r w:rsidRPr="00DA0F89">
        <w:rPr>
          <w:rFonts w:ascii="Georgia" w:hAnsi="Georgia" w:cs="Arial"/>
          <w:sz w:val="24"/>
          <w:szCs w:val="24"/>
        </w:rPr>
        <w:lastRenderedPageBreak/>
        <w:t>This COSICA Privacy Notice document is available online at</w:t>
      </w:r>
      <w:r>
        <w:rPr>
          <w:rFonts w:ascii="Georgia" w:hAnsi="Georgia" w:cs="Arial"/>
          <w:sz w:val="24"/>
          <w:szCs w:val="24"/>
        </w:rPr>
        <w:t>:</w:t>
      </w:r>
      <w:r w:rsidRPr="00DA0F89">
        <w:rPr>
          <w:rFonts w:ascii="Georgia" w:hAnsi="Georgia" w:cs="Arial"/>
          <w:sz w:val="24"/>
          <w:szCs w:val="24"/>
        </w:rPr>
        <w:t xml:space="preserve">  </w:t>
      </w:r>
    </w:p>
    <w:p w14:paraId="2F8CFBB0" w14:textId="77777777" w:rsidR="00A21C4A" w:rsidRPr="00DA0F89" w:rsidRDefault="00000000" w:rsidP="00487300">
      <w:pPr>
        <w:spacing w:line="360" w:lineRule="auto"/>
        <w:rPr>
          <w:rFonts w:ascii="Georgia" w:hAnsi="Georgia" w:cs="Arial"/>
          <w:sz w:val="24"/>
          <w:szCs w:val="24"/>
        </w:rPr>
      </w:pPr>
      <w:hyperlink r:id="rId15" w:history="1">
        <w:r w:rsidR="00A21C4A">
          <w:rPr>
            <w:rStyle w:val="Hyperlink"/>
          </w:rPr>
          <w:t>Privacy notice | The Commissioner for Survivors of Institutional Childhood Abuse (cosica-ni.org)</w:t>
        </w:r>
      </w:hyperlink>
    </w:p>
    <w:p w14:paraId="4EA04AA8" w14:textId="77777777" w:rsidR="00487300" w:rsidRPr="00DA0F89" w:rsidRDefault="00487300" w:rsidP="00487300">
      <w:pPr>
        <w:spacing w:after="200" w:line="360" w:lineRule="auto"/>
        <w:rPr>
          <w:rFonts w:ascii="Georgia" w:hAnsi="Georgia" w:cs="Arial"/>
          <w:sz w:val="24"/>
          <w:szCs w:val="24"/>
        </w:rPr>
      </w:pPr>
      <w:r w:rsidRPr="00DA0F89">
        <w:rPr>
          <w:rFonts w:ascii="Georgia" w:hAnsi="Georgia" w:cs="Arial"/>
          <w:bCs/>
          <w:kern w:val="28"/>
          <w:sz w:val="24"/>
          <w:szCs w:val="24"/>
        </w:rPr>
        <w:t xml:space="preserve">If you have any other queries about this Privacy Notice, </w:t>
      </w:r>
      <w:r w:rsidRPr="00DA0F89">
        <w:rPr>
          <w:rFonts w:ascii="Georgia" w:eastAsia="Times New Roman" w:hAnsi="Georgia" w:cs="Arial"/>
          <w:sz w:val="24"/>
          <w:szCs w:val="24"/>
          <w:lang w:eastAsia="en-GB"/>
        </w:rPr>
        <w:t>or require it in an a</w:t>
      </w:r>
      <w:r w:rsidRPr="00DA0F89">
        <w:rPr>
          <w:rFonts w:ascii="Georgia" w:hAnsi="Georgia" w:cs="Arial"/>
          <w:sz w:val="24"/>
          <w:szCs w:val="24"/>
        </w:rPr>
        <w:t>lternative format or language, including hard copy, please contact the Commissioner for Survivors of Institutional Childhood Abuse at the address above.</w:t>
      </w:r>
    </w:p>
    <w:p w14:paraId="765CDFF3" w14:textId="77777777" w:rsidR="00487300" w:rsidRDefault="00487300" w:rsidP="00487300">
      <w:pPr>
        <w:spacing w:line="360" w:lineRule="auto"/>
        <w:contextualSpacing/>
        <w:rPr>
          <w:rFonts w:ascii="Georgia" w:hAnsi="Georgia" w:cs="Arial"/>
          <w:b/>
          <w:bCs/>
          <w:sz w:val="24"/>
          <w:szCs w:val="24"/>
        </w:rPr>
      </w:pPr>
    </w:p>
    <w:p w14:paraId="64087412" w14:textId="77777777" w:rsidR="00487300" w:rsidRDefault="00487300" w:rsidP="00487300">
      <w:pPr>
        <w:spacing w:line="360" w:lineRule="auto"/>
        <w:contextualSpacing/>
        <w:rPr>
          <w:rFonts w:ascii="Georgia" w:hAnsi="Georgia" w:cs="Arial"/>
          <w:b/>
          <w:bCs/>
          <w:sz w:val="24"/>
          <w:szCs w:val="24"/>
        </w:rPr>
      </w:pPr>
    </w:p>
    <w:p w14:paraId="3359CE0D" w14:textId="77777777" w:rsidR="00487300" w:rsidRDefault="00487300" w:rsidP="00487300">
      <w:pPr>
        <w:spacing w:line="360" w:lineRule="auto"/>
        <w:contextualSpacing/>
        <w:rPr>
          <w:rFonts w:ascii="Georgia" w:hAnsi="Georgia" w:cs="Arial"/>
          <w:b/>
          <w:bCs/>
          <w:sz w:val="24"/>
          <w:szCs w:val="24"/>
        </w:rPr>
      </w:pPr>
    </w:p>
    <w:p w14:paraId="174297B3" w14:textId="77777777" w:rsidR="00487300" w:rsidRDefault="00487300" w:rsidP="00487300">
      <w:pPr>
        <w:spacing w:line="360" w:lineRule="auto"/>
        <w:contextualSpacing/>
        <w:rPr>
          <w:rFonts w:ascii="Georgia" w:hAnsi="Georgia" w:cs="Arial"/>
          <w:b/>
          <w:bCs/>
          <w:sz w:val="24"/>
          <w:szCs w:val="24"/>
        </w:rPr>
      </w:pPr>
    </w:p>
    <w:p w14:paraId="70C272BC" w14:textId="77777777" w:rsidR="00487300" w:rsidRDefault="00487300" w:rsidP="00487300">
      <w:pPr>
        <w:spacing w:line="360" w:lineRule="auto"/>
        <w:contextualSpacing/>
        <w:rPr>
          <w:rFonts w:ascii="Georgia" w:hAnsi="Georgia" w:cs="Arial"/>
          <w:b/>
          <w:bCs/>
          <w:sz w:val="24"/>
          <w:szCs w:val="24"/>
        </w:rPr>
      </w:pPr>
    </w:p>
    <w:p w14:paraId="6EB885CA" w14:textId="77777777" w:rsidR="00487300" w:rsidRPr="00DA0F89" w:rsidRDefault="00487300" w:rsidP="00487300">
      <w:pPr>
        <w:spacing w:after="0" w:line="360" w:lineRule="auto"/>
        <w:contextualSpacing/>
        <w:rPr>
          <w:rFonts w:ascii="Georgia" w:hAnsi="Georgia" w:cs="Arial"/>
          <w:b/>
          <w:bCs/>
          <w:sz w:val="24"/>
          <w:szCs w:val="24"/>
        </w:rPr>
      </w:pPr>
      <w:r w:rsidRPr="00DA0F89">
        <w:rPr>
          <w:rFonts w:ascii="Georgia" w:hAnsi="Georgia" w:cs="Arial"/>
          <w:b/>
          <w:bCs/>
          <w:sz w:val="24"/>
          <w:szCs w:val="24"/>
        </w:rPr>
        <w:t>Complaints</w:t>
      </w:r>
    </w:p>
    <w:p w14:paraId="37F17B03" w14:textId="77777777" w:rsidR="00487300" w:rsidRPr="00DA0F89" w:rsidRDefault="00487300" w:rsidP="00487300">
      <w:pPr>
        <w:spacing w:line="360" w:lineRule="auto"/>
        <w:contextualSpacing/>
        <w:rPr>
          <w:rFonts w:ascii="Georgia" w:hAnsi="Georgia" w:cs="Arial"/>
          <w:bCs/>
          <w:sz w:val="24"/>
          <w:szCs w:val="24"/>
        </w:rPr>
      </w:pPr>
      <w:r w:rsidRPr="00DA0F89">
        <w:rPr>
          <w:rFonts w:ascii="Georgia" w:hAnsi="Georgia" w:cs="Arial"/>
          <w:bCs/>
          <w:sz w:val="24"/>
          <w:szCs w:val="24"/>
        </w:rPr>
        <w:t xml:space="preserve">If you wish to discuss the processing of your personal </w:t>
      </w:r>
      <w:proofErr w:type="gramStart"/>
      <w:r w:rsidRPr="00DA0F89">
        <w:rPr>
          <w:rFonts w:ascii="Georgia" w:hAnsi="Georgia" w:cs="Arial"/>
          <w:bCs/>
          <w:sz w:val="24"/>
          <w:szCs w:val="24"/>
        </w:rPr>
        <w:t>information, or</w:t>
      </w:r>
      <w:proofErr w:type="gramEnd"/>
      <w:r w:rsidRPr="00DA0F89">
        <w:rPr>
          <w:rFonts w:ascii="Georgia" w:hAnsi="Georgia" w:cs="Arial"/>
          <w:bCs/>
          <w:sz w:val="24"/>
          <w:szCs w:val="24"/>
        </w:rPr>
        <w:t xml:space="preserve"> are dissatisfied with how your personal information is being processed, please contact the COSICA’s Data Protection Officer using the details provided below.</w:t>
      </w:r>
    </w:p>
    <w:p w14:paraId="4608F9D5" w14:textId="77777777" w:rsidR="00487300" w:rsidRPr="00DA0F89" w:rsidRDefault="00487300" w:rsidP="00487300">
      <w:pPr>
        <w:spacing w:line="360" w:lineRule="auto"/>
        <w:ind w:left="720"/>
        <w:contextualSpacing/>
        <w:rPr>
          <w:rFonts w:ascii="Georgia" w:hAnsi="Georgia" w:cs="Arial"/>
          <w:bCs/>
          <w:strike/>
          <w:sz w:val="24"/>
          <w:szCs w:val="24"/>
        </w:rPr>
      </w:pPr>
    </w:p>
    <w:p w14:paraId="61652EC1" w14:textId="77777777" w:rsidR="00487300" w:rsidRPr="00506AE0" w:rsidRDefault="00487300" w:rsidP="00487300">
      <w:pPr>
        <w:spacing w:line="360" w:lineRule="auto"/>
        <w:ind w:left="720" w:hanging="720"/>
        <w:contextualSpacing/>
        <w:rPr>
          <w:rFonts w:ascii="Georgia" w:hAnsi="Georgia" w:cs="Arial"/>
          <w:b/>
          <w:sz w:val="24"/>
          <w:szCs w:val="24"/>
        </w:rPr>
      </w:pPr>
      <w:r w:rsidRPr="00506AE0">
        <w:rPr>
          <w:rFonts w:ascii="Georgia" w:hAnsi="Georgia" w:cs="Arial"/>
          <w:b/>
          <w:sz w:val="24"/>
          <w:szCs w:val="24"/>
        </w:rPr>
        <w:t>Joanne McComb</w:t>
      </w:r>
    </w:p>
    <w:p w14:paraId="01BF7BCE" w14:textId="77777777" w:rsidR="00487300" w:rsidRPr="00DA0F89" w:rsidRDefault="00487300" w:rsidP="00487300">
      <w:pPr>
        <w:spacing w:line="360" w:lineRule="auto"/>
        <w:ind w:left="720" w:hanging="720"/>
        <w:contextualSpacing/>
        <w:rPr>
          <w:rFonts w:ascii="Georgia" w:hAnsi="Georgia" w:cs="Arial"/>
          <w:sz w:val="24"/>
          <w:szCs w:val="24"/>
        </w:rPr>
      </w:pPr>
      <w:r w:rsidRPr="00DA0F89">
        <w:rPr>
          <w:rFonts w:ascii="Georgia" w:hAnsi="Georgia" w:cs="Arial"/>
          <w:sz w:val="24"/>
          <w:szCs w:val="24"/>
        </w:rPr>
        <w:t>Data Protection Officer</w:t>
      </w:r>
    </w:p>
    <w:p w14:paraId="29FD5193" w14:textId="77777777" w:rsidR="00487300" w:rsidRPr="00DA0F89" w:rsidRDefault="00487300" w:rsidP="00487300">
      <w:pPr>
        <w:spacing w:after="0" w:line="360" w:lineRule="auto"/>
        <w:rPr>
          <w:rFonts w:ascii="Georgia" w:hAnsi="Georgia" w:cs="Arial"/>
          <w:sz w:val="24"/>
          <w:szCs w:val="24"/>
        </w:rPr>
      </w:pPr>
      <w:r w:rsidRPr="00DA0F89">
        <w:rPr>
          <w:rFonts w:ascii="Georgia" w:hAnsi="Georgia" w:cs="Arial"/>
          <w:sz w:val="24"/>
          <w:szCs w:val="24"/>
        </w:rPr>
        <w:t xml:space="preserve">The Commissioner for Survivors of Institutional Childhood Abuse  </w:t>
      </w:r>
    </w:p>
    <w:p w14:paraId="762F2FAC" w14:textId="77777777" w:rsidR="00487300" w:rsidRPr="00DA0F89" w:rsidRDefault="00487300" w:rsidP="00487300">
      <w:pPr>
        <w:spacing w:after="0" w:line="360" w:lineRule="auto"/>
        <w:rPr>
          <w:rFonts w:ascii="Georgia" w:hAnsi="Georgia" w:cs="Arial"/>
          <w:sz w:val="24"/>
          <w:szCs w:val="24"/>
        </w:rPr>
      </w:pPr>
      <w:r w:rsidRPr="00DA0F89">
        <w:rPr>
          <w:rFonts w:ascii="Georgia" w:hAnsi="Georgia" w:cs="Arial"/>
          <w:sz w:val="24"/>
          <w:szCs w:val="24"/>
        </w:rPr>
        <w:t>5th Floor South</w:t>
      </w:r>
    </w:p>
    <w:p w14:paraId="0B44BDF7" w14:textId="77777777" w:rsidR="00487300" w:rsidRPr="00DA0F89" w:rsidRDefault="00487300" w:rsidP="00487300">
      <w:pPr>
        <w:spacing w:after="0" w:line="360" w:lineRule="auto"/>
        <w:rPr>
          <w:rFonts w:ascii="Georgia" w:hAnsi="Georgia" w:cs="Arial"/>
          <w:sz w:val="24"/>
          <w:szCs w:val="24"/>
        </w:rPr>
      </w:pPr>
      <w:r w:rsidRPr="00DA0F89">
        <w:rPr>
          <w:rFonts w:ascii="Georgia" w:hAnsi="Georgia" w:cs="Arial"/>
          <w:sz w:val="24"/>
          <w:szCs w:val="24"/>
        </w:rPr>
        <w:t>56-66 Queens Street</w:t>
      </w:r>
    </w:p>
    <w:p w14:paraId="67387688" w14:textId="77777777" w:rsidR="00487300" w:rsidRPr="00DA0F89" w:rsidRDefault="00487300" w:rsidP="00487300">
      <w:pPr>
        <w:spacing w:after="0" w:line="360" w:lineRule="auto"/>
        <w:rPr>
          <w:rFonts w:ascii="Georgia" w:hAnsi="Georgia" w:cs="Arial"/>
          <w:sz w:val="24"/>
          <w:szCs w:val="24"/>
        </w:rPr>
      </w:pPr>
      <w:r w:rsidRPr="00DA0F89">
        <w:rPr>
          <w:rFonts w:ascii="Georgia" w:hAnsi="Georgia" w:cs="Arial"/>
          <w:sz w:val="24"/>
          <w:szCs w:val="24"/>
        </w:rPr>
        <w:t>BELFAST</w:t>
      </w:r>
    </w:p>
    <w:p w14:paraId="7C283C62" w14:textId="77777777" w:rsidR="00487300" w:rsidRPr="00DA0F89" w:rsidRDefault="00487300" w:rsidP="00487300">
      <w:pPr>
        <w:spacing w:after="0" w:line="360" w:lineRule="auto"/>
        <w:rPr>
          <w:rFonts w:ascii="Georgia" w:hAnsi="Georgia" w:cs="Arial"/>
          <w:sz w:val="24"/>
          <w:szCs w:val="24"/>
        </w:rPr>
      </w:pPr>
      <w:r w:rsidRPr="00DA0F89">
        <w:rPr>
          <w:rFonts w:ascii="Georgia" w:hAnsi="Georgia" w:cs="Arial"/>
          <w:sz w:val="24"/>
          <w:szCs w:val="24"/>
        </w:rPr>
        <w:t xml:space="preserve">BT1 6FD   </w:t>
      </w:r>
    </w:p>
    <w:p w14:paraId="2EA17AE8" w14:textId="77777777" w:rsidR="00487300" w:rsidRPr="00162117" w:rsidRDefault="00487300" w:rsidP="00487300">
      <w:pPr>
        <w:spacing w:line="360" w:lineRule="auto"/>
        <w:rPr>
          <w:rFonts w:ascii="Georgia" w:hAnsi="Georgia" w:cs="Arial"/>
          <w:sz w:val="24"/>
          <w:szCs w:val="24"/>
        </w:rPr>
      </w:pPr>
      <w:r w:rsidRPr="00DA0F89">
        <w:rPr>
          <w:rFonts w:ascii="Georgia" w:hAnsi="Georgia" w:cs="Arial"/>
          <w:sz w:val="24"/>
          <w:szCs w:val="24"/>
        </w:rPr>
        <w:t xml:space="preserve">Northern Ireland                             </w:t>
      </w:r>
    </w:p>
    <w:p w14:paraId="03F4E123" w14:textId="59F89379" w:rsidR="00487300" w:rsidRPr="00DA0F89" w:rsidRDefault="00487300" w:rsidP="00487300">
      <w:pPr>
        <w:pStyle w:val="NoSpacing"/>
        <w:spacing w:line="360" w:lineRule="auto"/>
        <w:rPr>
          <w:rFonts w:ascii="Georgia" w:hAnsi="Georgia" w:cs="Arial"/>
          <w:b/>
          <w:color w:val="FF0000"/>
          <w:szCs w:val="24"/>
        </w:rPr>
      </w:pPr>
      <w:r w:rsidRPr="00DA0F89">
        <w:rPr>
          <w:rFonts w:ascii="Georgia" w:hAnsi="Georgia" w:cs="Arial"/>
          <w:bCs/>
          <w:szCs w:val="24"/>
        </w:rPr>
        <w:t xml:space="preserve">Tel: </w:t>
      </w:r>
      <w:r w:rsidRPr="00DA0F89">
        <w:rPr>
          <w:rFonts w:ascii="Georgia" w:hAnsi="Georgia" w:cs="Arial"/>
          <w:szCs w:val="24"/>
        </w:rPr>
        <w:t xml:space="preserve">(+44) </w:t>
      </w:r>
      <w:r w:rsidRPr="00DA0F89">
        <w:rPr>
          <w:rFonts w:ascii="Georgia" w:hAnsi="Georgia" w:cs="Arial"/>
          <w:bCs/>
          <w:szCs w:val="24"/>
        </w:rPr>
        <w:t>28 90</w:t>
      </w:r>
      <w:r w:rsidR="005D65F4">
        <w:rPr>
          <w:rFonts w:ascii="Georgia" w:hAnsi="Georgia" w:cs="Arial"/>
          <w:bCs/>
          <w:szCs w:val="24"/>
        </w:rPr>
        <w:t>54 4985</w:t>
      </w:r>
      <w:r w:rsidRPr="00DA0F89">
        <w:rPr>
          <w:rFonts w:ascii="Georgia" w:hAnsi="Georgia" w:cs="Arial"/>
          <w:bCs/>
          <w:szCs w:val="24"/>
        </w:rPr>
        <w:t xml:space="preserve"> </w:t>
      </w:r>
    </w:p>
    <w:p w14:paraId="646DC0CC" w14:textId="77777777" w:rsidR="00487300" w:rsidRPr="00DA0F89" w:rsidRDefault="00487300" w:rsidP="00487300">
      <w:pPr>
        <w:pStyle w:val="NoSpacing"/>
        <w:spacing w:line="360" w:lineRule="auto"/>
        <w:rPr>
          <w:rFonts w:ascii="Georgia" w:hAnsi="Georgia" w:cs="Arial"/>
          <w:b/>
          <w:bCs/>
          <w:color w:val="FF0000"/>
          <w:szCs w:val="24"/>
        </w:rPr>
      </w:pPr>
      <w:r w:rsidRPr="00506AE0">
        <w:rPr>
          <w:rFonts w:ascii="Georgia" w:hAnsi="Georgia" w:cs="Arial"/>
          <w:b/>
          <w:bCs/>
          <w:szCs w:val="24"/>
        </w:rPr>
        <w:t xml:space="preserve">Email: </w:t>
      </w:r>
      <w:hyperlink r:id="rId16" w:history="1">
        <w:r w:rsidRPr="004A375E">
          <w:rPr>
            <w:rStyle w:val="Hyperlink"/>
            <w:rFonts w:ascii="Georgia" w:eastAsia="Times New Roman" w:hAnsi="Georgia" w:cs="Arial"/>
            <w:b/>
            <w:sz w:val="28"/>
            <w:szCs w:val="28"/>
            <w:lang w:eastAsia="en-GB"/>
          </w:rPr>
          <w:t>info@cosica-ni.org</w:t>
        </w:r>
      </w:hyperlink>
      <w:r>
        <w:rPr>
          <w:rFonts w:ascii="Georgia" w:eastAsia="Times New Roman" w:hAnsi="Georgia" w:cs="Arial"/>
          <w:b/>
          <w:sz w:val="28"/>
          <w:szCs w:val="28"/>
          <w:lang w:eastAsia="en-GB"/>
        </w:rPr>
        <w:t xml:space="preserve"> </w:t>
      </w:r>
      <w:r w:rsidRPr="00DA0F89">
        <w:rPr>
          <w:rFonts w:ascii="Georgia" w:hAnsi="Georgia" w:cs="Arial"/>
          <w:b/>
          <w:bCs/>
          <w:color w:val="FF0000"/>
          <w:szCs w:val="24"/>
        </w:rPr>
        <w:t xml:space="preserve"> </w:t>
      </w:r>
    </w:p>
    <w:p w14:paraId="618A3E14" w14:textId="77777777" w:rsidR="00487300" w:rsidRPr="00DA0F89" w:rsidRDefault="00487300" w:rsidP="00487300">
      <w:pPr>
        <w:spacing w:line="360" w:lineRule="auto"/>
        <w:ind w:left="720" w:hanging="720"/>
        <w:contextualSpacing/>
        <w:rPr>
          <w:rFonts w:ascii="Georgia" w:hAnsi="Georgia" w:cs="Arial"/>
          <w:bCs/>
          <w:sz w:val="24"/>
          <w:szCs w:val="24"/>
        </w:rPr>
      </w:pPr>
    </w:p>
    <w:p w14:paraId="0F7C7BA8" w14:textId="77777777" w:rsidR="00487300" w:rsidRPr="00DA0F89" w:rsidRDefault="00487300" w:rsidP="00487300">
      <w:pPr>
        <w:spacing w:line="360" w:lineRule="auto"/>
        <w:contextualSpacing/>
        <w:rPr>
          <w:rFonts w:ascii="Georgia" w:hAnsi="Georgia" w:cs="Arial"/>
          <w:bCs/>
          <w:sz w:val="24"/>
          <w:szCs w:val="24"/>
        </w:rPr>
      </w:pPr>
      <w:r w:rsidRPr="00DA0F89">
        <w:rPr>
          <w:rFonts w:ascii="Georgia" w:hAnsi="Georgia" w:cs="Arial"/>
          <w:bCs/>
          <w:sz w:val="24"/>
          <w:szCs w:val="24"/>
        </w:rPr>
        <w:t>If you are still dissatisfied, you have the right to lodge a complaint with the Information Commissioner’s Office (ICO):</w:t>
      </w:r>
    </w:p>
    <w:p w14:paraId="35A08F35" w14:textId="77777777" w:rsidR="00487300" w:rsidRPr="00DA0F89" w:rsidRDefault="00487300" w:rsidP="00487300">
      <w:pPr>
        <w:spacing w:line="360" w:lineRule="auto"/>
        <w:ind w:left="720" w:hanging="720"/>
        <w:contextualSpacing/>
        <w:rPr>
          <w:rFonts w:ascii="Georgia" w:hAnsi="Georgia" w:cs="Arial"/>
          <w:bCs/>
          <w:sz w:val="24"/>
          <w:szCs w:val="24"/>
        </w:rPr>
      </w:pPr>
    </w:p>
    <w:p w14:paraId="6BA2C06A" w14:textId="77777777" w:rsidR="00487300" w:rsidRPr="00DA0F89" w:rsidRDefault="00487300" w:rsidP="00487300">
      <w:pPr>
        <w:spacing w:line="360" w:lineRule="auto"/>
        <w:ind w:left="720" w:hanging="720"/>
        <w:contextualSpacing/>
        <w:rPr>
          <w:rFonts w:ascii="Georgia" w:hAnsi="Georgia" w:cs="Arial"/>
          <w:bCs/>
          <w:sz w:val="24"/>
          <w:szCs w:val="24"/>
        </w:rPr>
      </w:pPr>
      <w:r w:rsidRPr="00DA0F89">
        <w:rPr>
          <w:rFonts w:ascii="Georgia" w:hAnsi="Georgia" w:cs="Arial"/>
          <w:bCs/>
          <w:sz w:val="24"/>
          <w:szCs w:val="24"/>
        </w:rPr>
        <w:lastRenderedPageBreak/>
        <w:t>Information Commissioner’s Office</w:t>
      </w:r>
    </w:p>
    <w:p w14:paraId="5DBC8C61" w14:textId="77777777" w:rsidR="00487300" w:rsidRPr="00DA0F89" w:rsidRDefault="00487300" w:rsidP="00487300">
      <w:pPr>
        <w:spacing w:line="360" w:lineRule="auto"/>
        <w:contextualSpacing/>
        <w:rPr>
          <w:rFonts w:ascii="Georgia" w:hAnsi="Georgia" w:cs="Arial"/>
          <w:sz w:val="24"/>
          <w:szCs w:val="24"/>
        </w:rPr>
      </w:pPr>
      <w:r w:rsidRPr="00DA0F89">
        <w:rPr>
          <w:rFonts w:ascii="Georgia" w:hAnsi="Georgia" w:cs="Arial"/>
          <w:sz w:val="24"/>
          <w:szCs w:val="24"/>
        </w:rPr>
        <w:t>Wycliffe House</w:t>
      </w:r>
      <w:r w:rsidRPr="00DA0F89">
        <w:rPr>
          <w:rFonts w:ascii="Georgia" w:hAnsi="Georgia" w:cs="Arial"/>
          <w:sz w:val="24"/>
          <w:szCs w:val="24"/>
        </w:rPr>
        <w:br/>
        <w:t>Water Lane</w:t>
      </w:r>
      <w:r w:rsidRPr="00DA0F89">
        <w:rPr>
          <w:rFonts w:ascii="Georgia" w:hAnsi="Georgia" w:cs="Arial"/>
          <w:sz w:val="24"/>
          <w:szCs w:val="24"/>
        </w:rPr>
        <w:br/>
        <w:t>Wilmslow</w:t>
      </w:r>
      <w:r w:rsidRPr="00DA0F89">
        <w:rPr>
          <w:rFonts w:ascii="Georgia" w:hAnsi="Georgia" w:cs="Arial"/>
          <w:sz w:val="24"/>
          <w:szCs w:val="24"/>
        </w:rPr>
        <w:br/>
      </w:r>
      <w:r w:rsidRPr="00DA0F89">
        <w:rPr>
          <w:rFonts w:ascii="Georgia" w:hAnsi="Georgia" w:cs="Arial"/>
          <w:caps/>
          <w:sz w:val="24"/>
          <w:szCs w:val="24"/>
        </w:rPr>
        <w:t>Cheshire</w:t>
      </w:r>
      <w:r w:rsidRPr="00DA0F89">
        <w:rPr>
          <w:rFonts w:ascii="Georgia" w:hAnsi="Georgia" w:cs="Arial"/>
          <w:sz w:val="24"/>
          <w:szCs w:val="24"/>
        </w:rPr>
        <w:br/>
        <w:t>SK9 5AF</w:t>
      </w:r>
    </w:p>
    <w:p w14:paraId="25625868" w14:textId="77777777" w:rsidR="00487300" w:rsidRPr="00DA0F89" w:rsidRDefault="00487300" w:rsidP="00487300">
      <w:pPr>
        <w:spacing w:after="0" w:line="360" w:lineRule="auto"/>
        <w:contextualSpacing/>
        <w:rPr>
          <w:rFonts w:ascii="Georgia" w:hAnsi="Georgia" w:cs="Arial"/>
          <w:sz w:val="24"/>
          <w:szCs w:val="24"/>
        </w:rPr>
      </w:pPr>
      <w:r>
        <w:rPr>
          <w:rFonts w:ascii="Georgia" w:hAnsi="Georgia" w:cs="Arial"/>
          <w:sz w:val="24"/>
          <w:szCs w:val="24"/>
        </w:rPr>
        <w:t>UNITED KINGDOM</w:t>
      </w:r>
    </w:p>
    <w:p w14:paraId="48E6483A" w14:textId="77777777" w:rsidR="00487300" w:rsidRPr="00DA0F89" w:rsidRDefault="00487300" w:rsidP="00487300">
      <w:pPr>
        <w:spacing w:line="360" w:lineRule="auto"/>
        <w:ind w:left="720" w:hanging="720"/>
        <w:contextualSpacing/>
        <w:rPr>
          <w:rFonts w:ascii="Georgia" w:hAnsi="Georgia" w:cs="Arial"/>
          <w:sz w:val="24"/>
          <w:szCs w:val="24"/>
        </w:rPr>
      </w:pPr>
      <w:r w:rsidRPr="00DA0F89">
        <w:rPr>
          <w:rFonts w:ascii="Georgia" w:hAnsi="Georgia" w:cs="Arial"/>
          <w:sz w:val="24"/>
          <w:szCs w:val="24"/>
        </w:rPr>
        <w:t>Tel: (+44) 0303 123 1113</w:t>
      </w:r>
    </w:p>
    <w:p w14:paraId="456DA69F" w14:textId="77777777" w:rsidR="00487300" w:rsidRPr="00DA0F89" w:rsidRDefault="00487300" w:rsidP="00487300">
      <w:pPr>
        <w:spacing w:line="360" w:lineRule="auto"/>
        <w:ind w:left="720" w:hanging="720"/>
        <w:contextualSpacing/>
        <w:rPr>
          <w:rFonts w:ascii="Georgia" w:hAnsi="Georgia" w:cs="Arial"/>
          <w:sz w:val="24"/>
          <w:szCs w:val="24"/>
        </w:rPr>
      </w:pPr>
      <w:r w:rsidRPr="00DA0F89">
        <w:rPr>
          <w:rFonts w:ascii="Georgia" w:hAnsi="Georgia" w:cs="Arial"/>
          <w:sz w:val="24"/>
          <w:szCs w:val="24"/>
        </w:rPr>
        <w:t>Email: casework@ico.org.uk</w:t>
      </w:r>
    </w:p>
    <w:p w14:paraId="1A9DFB87" w14:textId="77777777" w:rsidR="00487300" w:rsidRPr="00DA0F89" w:rsidRDefault="00000000" w:rsidP="00487300">
      <w:pPr>
        <w:spacing w:line="360" w:lineRule="auto"/>
        <w:ind w:left="720" w:hanging="720"/>
        <w:contextualSpacing/>
        <w:rPr>
          <w:rFonts w:ascii="Georgia" w:hAnsi="Georgia" w:cs="Arial"/>
          <w:sz w:val="24"/>
          <w:szCs w:val="24"/>
        </w:rPr>
      </w:pPr>
      <w:hyperlink r:id="rId17" w:history="1">
        <w:r w:rsidR="00487300" w:rsidRPr="00DA0F89">
          <w:rPr>
            <w:rStyle w:val="Hyperlink"/>
            <w:rFonts w:ascii="Georgia" w:hAnsi="Georgia" w:cs="Arial"/>
            <w:sz w:val="24"/>
            <w:szCs w:val="24"/>
          </w:rPr>
          <w:t>https://ico.org.uk/make-a-complaint/your-personal-information-concerns/</w:t>
        </w:r>
      </w:hyperlink>
    </w:p>
    <w:p w14:paraId="39C734BF" w14:textId="77777777" w:rsidR="00487300" w:rsidRPr="00DA0F89" w:rsidRDefault="00487300" w:rsidP="00487300">
      <w:pPr>
        <w:spacing w:line="360" w:lineRule="auto"/>
        <w:ind w:left="720" w:hanging="720"/>
        <w:contextualSpacing/>
        <w:rPr>
          <w:rFonts w:ascii="Georgia" w:hAnsi="Georgia" w:cs="Arial"/>
          <w:sz w:val="24"/>
          <w:szCs w:val="24"/>
        </w:rPr>
      </w:pPr>
    </w:p>
    <w:p w14:paraId="2A3F60E6" w14:textId="77777777" w:rsidR="00487300" w:rsidRPr="00DA0F89" w:rsidRDefault="00487300" w:rsidP="00487300">
      <w:pPr>
        <w:spacing w:line="360" w:lineRule="auto"/>
        <w:rPr>
          <w:rFonts w:ascii="Georgia" w:hAnsi="Georgia" w:cs="Arial"/>
          <w:sz w:val="24"/>
          <w:szCs w:val="24"/>
        </w:rPr>
      </w:pPr>
    </w:p>
    <w:p w14:paraId="5C752567" w14:textId="77777777" w:rsidR="00487300" w:rsidRPr="00DA0F89" w:rsidRDefault="00487300" w:rsidP="00487300">
      <w:pPr>
        <w:spacing w:line="360" w:lineRule="auto"/>
        <w:rPr>
          <w:rFonts w:ascii="Georgia" w:eastAsia="Times New Roman" w:hAnsi="Georgia" w:cs="Arial"/>
          <w:b/>
          <w:sz w:val="24"/>
          <w:szCs w:val="24"/>
          <w:lang w:eastAsia="en-GB"/>
        </w:rPr>
      </w:pPr>
      <w:r w:rsidRPr="00DA0F89">
        <w:rPr>
          <w:rFonts w:ascii="Georgia" w:eastAsia="Times New Roman" w:hAnsi="Georgia" w:cs="Arial"/>
          <w:b/>
          <w:sz w:val="24"/>
          <w:szCs w:val="24"/>
          <w:lang w:eastAsia="en-GB"/>
        </w:rPr>
        <w:t>Changes to this Privacy Notice</w:t>
      </w:r>
    </w:p>
    <w:p w14:paraId="1528D60F" w14:textId="77777777" w:rsidR="00487300" w:rsidRPr="00DA0F89" w:rsidRDefault="00487300" w:rsidP="00487300">
      <w:pPr>
        <w:spacing w:line="360" w:lineRule="auto"/>
        <w:rPr>
          <w:rFonts w:ascii="Georgia" w:eastAsia="Times New Roman" w:hAnsi="Georgia" w:cs="Arial"/>
          <w:sz w:val="24"/>
          <w:szCs w:val="24"/>
          <w:lang w:eastAsia="en-GB"/>
        </w:rPr>
      </w:pPr>
      <w:r w:rsidRPr="00DA0F89">
        <w:rPr>
          <w:rFonts w:ascii="Georgia" w:eastAsia="Times New Roman" w:hAnsi="Georgia" w:cs="Arial"/>
          <w:sz w:val="24"/>
          <w:szCs w:val="24"/>
          <w:lang w:eastAsia="en-GB"/>
        </w:rPr>
        <w:t xml:space="preserve">We keep this Privacy Notice under regular </w:t>
      </w:r>
      <w:proofErr w:type="gramStart"/>
      <w:r w:rsidRPr="00DA0F89">
        <w:rPr>
          <w:rFonts w:ascii="Georgia" w:eastAsia="Times New Roman" w:hAnsi="Georgia" w:cs="Arial"/>
          <w:sz w:val="24"/>
          <w:szCs w:val="24"/>
          <w:lang w:eastAsia="en-GB"/>
        </w:rPr>
        <w:t>review</w:t>
      </w:r>
      <w:proofErr w:type="gramEnd"/>
      <w:r w:rsidRPr="00DA0F89">
        <w:rPr>
          <w:rFonts w:ascii="Georgia" w:eastAsia="Times New Roman" w:hAnsi="Georgia" w:cs="Arial"/>
          <w:sz w:val="24"/>
          <w:szCs w:val="24"/>
          <w:lang w:eastAsia="en-GB"/>
        </w:rPr>
        <w:t xml:space="preserve"> and we will place any updates on the COSICA website.</w:t>
      </w:r>
    </w:p>
    <w:p w14:paraId="5AA8B7AB" w14:textId="39AF637C" w:rsidR="00487300" w:rsidRPr="00DA0F89" w:rsidRDefault="00487300" w:rsidP="00487300">
      <w:pPr>
        <w:spacing w:line="360" w:lineRule="auto"/>
        <w:rPr>
          <w:rFonts w:ascii="Georgia" w:hAnsi="Georgia" w:cs="Arial"/>
          <w:b/>
          <w:sz w:val="24"/>
          <w:szCs w:val="24"/>
        </w:rPr>
      </w:pPr>
      <w:r w:rsidRPr="00DA0F89">
        <w:rPr>
          <w:rFonts w:ascii="Georgia" w:eastAsia="Times New Roman" w:hAnsi="Georgia" w:cs="Arial"/>
          <w:sz w:val="24"/>
          <w:szCs w:val="24"/>
          <w:lang w:eastAsia="en-GB"/>
        </w:rPr>
        <w:t>This Privacy Notice was last updated on</w:t>
      </w:r>
      <w:r>
        <w:rPr>
          <w:rFonts w:ascii="Georgia" w:eastAsia="Times New Roman" w:hAnsi="Georgia" w:cs="Arial"/>
          <w:b/>
          <w:color w:val="FF0000"/>
          <w:sz w:val="24"/>
          <w:szCs w:val="24"/>
          <w:lang w:eastAsia="en-GB"/>
        </w:rPr>
        <w:t xml:space="preserve"> </w:t>
      </w:r>
      <w:r w:rsidR="00736A11" w:rsidRPr="00736A11">
        <w:rPr>
          <w:rFonts w:ascii="Georgia" w:eastAsia="Times New Roman" w:hAnsi="Georgia" w:cs="Arial"/>
          <w:bCs/>
          <w:sz w:val="24"/>
          <w:szCs w:val="24"/>
          <w:lang w:eastAsia="en-GB"/>
        </w:rPr>
        <w:t>03 March 2023</w:t>
      </w:r>
      <w:r w:rsidRPr="00DA0F89">
        <w:rPr>
          <w:rFonts w:ascii="Georgia" w:eastAsia="Times New Roman" w:hAnsi="Georgia" w:cs="Arial"/>
          <w:sz w:val="24"/>
          <w:szCs w:val="24"/>
          <w:lang w:eastAsia="en-GB"/>
        </w:rPr>
        <w:t>.</w:t>
      </w:r>
    </w:p>
    <w:p w14:paraId="159AFA22" w14:textId="77777777" w:rsidR="00487300" w:rsidRPr="00DA0F89" w:rsidRDefault="00487300" w:rsidP="00487300">
      <w:pPr>
        <w:spacing w:line="360" w:lineRule="auto"/>
        <w:ind w:left="720"/>
        <w:contextualSpacing/>
        <w:rPr>
          <w:rFonts w:ascii="Georgia" w:hAnsi="Georgia" w:cs="Arial"/>
          <w:bCs/>
          <w:strike/>
          <w:sz w:val="24"/>
          <w:szCs w:val="24"/>
        </w:rPr>
      </w:pPr>
    </w:p>
    <w:p w14:paraId="757AAA1D" w14:textId="77777777" w:rsidR="00487300" w:rsidRPr="00DA0F89" w:rsidRDefault="00487300" w:rsidP="00487300">
      <w:pPr>
        <w:spacing w:after="200" w:line="360" w:lineRule="auto"/>
        <w:rPr>
          <w:rFonts w:ascii="Georgia" w:hAnsi="Georgia"/>
          <w:sz w:val="24"/>
          <w:szCs w:val="24"/>
        </w:rPr>
      </w:pPr>
    </w:p>
    <w:p w14:paraId="7DDD0A79" w14:textId="77777777" w:rsidR="00487300" w:rsidRPr="00DA0F89" w:rsidRDefault="00487300" w:rsidP="00487300">
      <w:pPr>
        <w:spacing w:line="360" w:lineRule="auto"/>
        <w:rPr>
          <w:rFonts w:ascii="Georgia" w:hAnsi="Georgia"/>
          <w:sz w:val="24"/>
          <w:szCs w:val="24"/>
        </w:rPr>
      </w:pPr>
    </w:p>
    <w:p w14:paraId="23E7D28C" w14:textId="77777777" w:rsidR="00487300" w:rsidRPr="00DA0F89" w:rsidRDefault="00487300" w:rsidP="00487300">
      <w:pPr>
        <w:spacing w:line="360" w:lineRule="auto"/>
        <w:rPr>
          <w:rFonts w:ascii="Georgia" w:hAnsi="Georgia"/>
          <w:sz w:val="24"/>
          <w:szCs w:val="24"/>
        </w:rPr>
      </w:pPr>
    </w:p>
    <w:p w14:paraId="0F8511D0" w14:textId="77777777" w:rsidR="001E39C0" w:rsidRPr="00DA0F89" w:rsidRDefault="001E39C0" w:rsidP="00DA0F89">
      <w:pPr>
        <w:spacing w:line="360" w:lineRule="auto"/>
        <w:rPr>
          <w:rFonts w:ascii="Georgia" w:hAnsi="Georgia"/>
          <w:sz w:val="24"/>
          <w:szCs w:val="24"/>
        </w:rPr>
      </w:pPr>
    </w:p>
    <w:sectPr w:rsidR="001E39C0" w:rsidRPr="00DA0F89">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CFB01" w14:textId="77777777" w:rsidR="000A44BC" w:rsidRDefault="000A44BC">
      <w:pPr>
        <w:spacing w:after="0" w:line="240" w:lineRule="auto"/>
      </w:pPr>
      <w:r>
        <w:separator/>
      </w:r>
    </w:p>
  </w:endnote>
  <w:endnote w:type="continuationSeparator" w:id="0">
    <w:p w14:paraId="6B49E156" w14:textId="77777777" w:rsidR="000A44BC" w:rsidRDefault="000A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0652872"/>
      <w:docPartObj>
        <w:docPartGallery w:val="Page Numbers (Bottom of Page)"/>
        <w:docPartUnique/>
      </w:docPartObj>
    </w:sdtPr>
    <w:sdtContent>
      <w:sdt>
        <w:sdtPr>
          <w:id w:val="-1705238520"/>
          <w:docPartObj>
            <w:docPartGallery w:val="Page Numbers (Top of Page)"/>
            <w:docPartUnique/>
          </w:docPartObj>
        </w:sdtPr>
        <w:sdtContent>
          <w:p w14:paraId="108A3819" w14:textId="32952A2F" w:rsidR="00C276F3" w:rsidRDefault="00C276F3">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7D1E78">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D1E78">
              <w:rPr>
                <w:b/>
                <w:bCs/>
                <w:noProof/>
              </w:rPr>
              <w:t>8</w:t>
            </w:r>
            <w:r>
              <w:rPr>
                <w:b/>
                <w:bCs/>
                <w:sz w:val="24"/>
                <w:szCs w:val="24"/>
              </w:rPr>
              <w:fldChar w:fldCharType="end"/>
            </w:r>
          </w:p>
        </w:sdtContent>
      </w:sdt>
    </w:sdtContent>
  </w:sdt>
  <w:p w14:paraId="2196C9E3" w14:textId="42BE62B3" w:rsidR="00722B1C" w:rsidRDefault="00722B1C" w:rsidP="00722B1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9D1236" w14:textId="77777777" w:rsidR="000A44BC" w:rsidRDefault="000A44BC">
      <w:pPr>
        <w:spacing w:after="0" w:line="240" w:lineRule="auto"/>
      </w:pPr>
      <w:r>
        <w:separator/>
      </w:r>
    </w:p>
  </w:footnote>
  <w:footnote w:type="continuationSeparator" w:id="0">
    <w:p w14:paraId="1C59E8FE" w14:textId="77777777" w:rsidR="000A44BC" w:rsidRDefault="000A4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219BD" w14:textId="586CFCBE" w:rsidR="00722B1C" w:rsidRDefault="00432824" w:rsidP="00432824">
    <w:pPr>
      <w:pStyle w:val="Header"/>
      <w:ind w:hanging="993"/>
      <w:rPr>
        <w:rFonts w:ascii="Georgia" w:hAnsi="Georgia"/>
        <w:sz w:val="56"/>
        <w:szCs w:val="56"/>
      </w:rPr>
    </w:pPr>
    <w:r>
      <w:rPr>
        <w:noProof/>
        <w:lang w:eastAsia="en-GB"/>
      </w:rPr>
      <w:drawing>
        <wp:inline distT="0" distB="0" distL="0" distR="0" wp14:anchorId="6828D8CB" wp14:editId="4EE17467">
          <wp:extent cx="2927350" cy="1124875"/>
          <wp:effectExtent l="0" t="0" r="0" b="0"/>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10;&#10;Description automatically generated"/>
                  <pic:cNvPicPr/>
                </pic:nvPicPr>
                <pic:blipFill rotWithShape="1">
                  <a:blip r:embed="rId1">
                    <a:extLst>
                      <a:ext uri="{28A0092B-C50C-407E-A947-70E740481C1C}">
                        <a14:useLocalDpi xmlns:a14="http://schemas.microsoft.com/office/drawing/2010/main" val="0"/>
                      </a:ext>
                    </a:extLst>
                  </a:blip>
                  <a:srcRect l="8191" t="32423" b="33106"/>
                  <a:stretch/>
                </pic:blipFill>
                <pic:spPr bwMode="auto">
                  <a:xfrm>
                    <a:off x="0" y="0"/>
                    <a:ext cx="2988805" cy="1148490"/>
                  </a:xfrm>
                  <a:prstGeom prst="rect">
                    <a:avLst/>
                  </a:prstGeom>
                  <a:ln>
                    <a:noFill/>
                  </a:ln>
                  <a:extLst>
                    <a:ext uri="{53640926-AAD7-44D8-BBD7-CCE9431645EC}">
                      <a14:shadowObscured xmlns:a14="http://schemas.microsoft.com/office/drawing/2010/main"/>
                    </a:ext>
                  </a:extLst>
                </pic:spPr>
              </pic:pic>
            </a:graphicData>
          </a:graphic>
        </wp:inline>
      </w:drawing>
    </w:r>
  </w:p>
  <w:p w14:paraId="6B0249F7" w14:textId="77777777" w:rsidR="00DF6354" w:rsidRPr="00DF6354" w:rsidRDefault="00DF6354" w:rsidP="00722B1C">
    <w:pPr>
      <w:pStyle w:val="Header"/>
      <w:jc w:val="center"/>
      <w:rPr>
        <w:rFonts w:ascii="Georgia" w:hAnsi="Georg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12B8"/>
    <w:multiLevelType w:val="hybridMultilevel"/>
    <w:tmpl w:val="9A4C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3380A"/>
    <w:multiLevelType w:val="hybridMultilevel"/>
    <w:tmpl w:val="33AC9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6DF1963"/>
    <w:multiLevelType w:val="hybridMultilevel"/>
    <w:tmpl w:val="31DADE60"/>
    <w:lvl w:ilvl="0" w:tplc="BC0CB6B2">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0F4D7A"/>
    <w:multiLevelType w:val="hybridMultilevel"/>
    <w:tmpl w:val="38E28C52"/>
    <w:lvl w:ilvl="0" w:tplc="2D649AFC">
      <w:numFmt w:val="bullet"/>
      <w:lvlText w:val="•"/>
      <w:lvlJc w:val="left"/>
      <w:pPr>
        <w:ind w:left="357" w:hanging="357"/>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982474D"/>
    <w:multiLevelType w:val="hybridMultilevel"/>
    <w:tmpl w:val="899A844C"/>
    <w:lvl w:ilvl="0" w:tplc="EA3A7204">
      <w:numFmt w:val="bullet"/>
      <w:lvlText w:val="•"/>
      <w:lvlJc w:val="left"/>
      <w:pPr>
        <w:ind w:left="360" w:hanging="360"/>
      </w:pPr>
      <w:rPr>
        <w:rFonts w:ascii="Verdana" w:eastAsiaTheme="minorHAnsi" w:hAnsi="Verdana"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C0319CD"/>
    <w:multiLevelType w:val="hybridMultilevel"/>
    <w:tmpl w:val="0C487F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F200CE0"/>
    <w:multiLevelType w:val="hybridMultilevel"/>
    <w:tmpl w:val="A094E73E"/>
    <w:lvl w:ilvl="0" w:tplc="40DC9CE6">
      <w:numFmt w:val="bullet"/>
      <w:lvlText w:val="-"/>
      <w:lvlJc w:val="left"/>
      <w:pPr>
        <w:ind w:left="720" w:hanging="360"/>
      </w:pPr>
      <w:rPr>
        <w:rFonts w:ascii="Georgia" w:eastAsiaTheme="minorHAnsi" w:hAnsi="Georgi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C4DA7"/>
    <w:multiLevelType w:val="hybridMultilevel"/>
    <w:tmpl w:val="B6EAE04C"/>
    <w:lvl w:ilvl="0" w:tplc="7BACEA80">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0A4BBA"/>
    <w:multiLevelType w:val="hybridMultilevel"/>
    <w:tmpl w:val="4C642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361FBE"/>
    <w:multiLevelType w:val="hybridMultilevel"/>
    <w:tmpl w:val="22E8AA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4363863">
    <w:abstractNumId w:val="9"/>
  </w:num>
  <w:num w:numId="2" w16cid:durableId="1477185918">
    <w:abstractNumId w:val="5"/>
  </w:num>
  <w:num w:numId="3" w16cid:durableId="169415852">
    <w:abstractNumId w:val="7"/>
  </w:num>
  <w:num w:numId="4" w16cid:durableId="353776800">
    <w:abstractNumId w:val="8"/>
  </w:num>
  <w:num w:numId="5" w16cid:durableId="383262542">
    <w:abstractNumId w:val="0"/>
  </w:num>
  <w:num w:numId="6" w16cid:durableId="47842943">
    <w:abstractNumId w:val="4"/>
  </w:num>
  <w:num w:numId="7" w16cid:durableId="128785389">
    <w:abstractNumId w:val="2"/>
  </w:num>
  <w:num w:numId="8" w16cid:durableId="912547551">
    <w:abstractNumId w:val="3"/>
  </w:num>
  <w:num w:numId="9" w16cid:durableId="1896426007">
    <w:abstractNumId w:val="1"/>
  </w:num>
  <w:num w:numId="10" w16cid:durableId="3633639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B61"/>
    <w:rsid w:val="000120BA"/>
    <w:rsid w:val="00014AD1"/>
    <w:rsid w:val="00035F9D"/>
    <w:rsid w:val="00074A81"/>
    <w:rsid w:val="000A44BC"/>
    <w:rsid w:val="000C21F1"/>
    <w:rsid w:val="00162117"/>
    <w:rsid w:val="00171E7A"/>
    <w:rsid w:val="00177B4B"/>
    <w:rsid w:val="001C598F"/>
    <w:rsid w:val="001C7639"/>
    <w:rsid w:val="001E39C0"/>
    <w:rsid w:val="00220AA7"/>
    <w:rsid w:val="00225E7B"/>
    <w:rsid w:val="0024089D"/>
    <w:rsid w:val="002456ED"/>
    <w:rsid w:val="002550AB"/>
    <w:rsid w:val="00272B40"/>
    <w:rsid w:val="00300070"/>
    <w:rsid w:val="003201B1"/>
    <w:rsid w:val="00341CFF"/>
    <w:rsid w:val="00361D9E"/>
    <w:rsid w:val="003948A7"/>
    <w:rsid w:val="003D7BD6"/>
    <w:rsid w:val="003F0B71"/>
    <w:rsid w:val="00432824"/>
    <w:rsid w:val="0044055D"/>
    <w:rsid w:val="00487300"/>
    <w:rsid w:val="004C781F"/>
    <w:rsid w:val="004D2267"/>
    <w:rsid w:val="004D4A2D"/>
    <w:rsid w:val="00594A9A"/>
    <w:rsid w:val="005A62D6"/>
    <w:rsid w:val="005D14AF"/>
    <w:rsid w:val="005D65F4"/>
    <w:rsid w:val="00623F01"/>
    <w:rsid w:val="0066345E"/>
    <w:rsid w:val="00687CB3"/>
    <w:rsid w:val="00693AE8"/>
    <w:rsid w:val="006A22DD"/>
    <w:rsid w:val="006B219E"/>
    <w:rsid w:val="00722B1C"/>
    <w:rsid w:val="00725AF1"/>
    <w:rsid w:val="00736A11"/>
    <w:rsid w:val="007922A1"/>
    <w:rsid w:val="007D1E78"/>
    <w:rsid w:val="007D66A3"/>
    <w:rsid w:val="00846B61"/>
    <w:rsid w:val="008743DF"/>
    <w:rsid w:val="008870ED"/>
    <w:rsid w:val="00896798"/>
    <w:rsid w:val="00896E63"/>
    <w:rsid w:val="008A22A0"/>
    <w:rsid w:val="008B012D"/>
    <w:rsid w:val="008B4BB5"/>
    <w:rsid w:val="008B5E91"/>
    <w:rsid w:val="00933A8F"/>
    <w:rsid w:val="00935352"/>
    <w:rsid w:val="0094382E"/>
    <w:rsid w:val="00946C69"/>
    <w:rsid w:val="009723D5"/>
    <w:rsid w:val="00991ABE"/>
    <w:rsid w:val="009C568C"/>
    <w:rsid w:val="00A12A45"/>
    <w:rsid w:val="00A21C4A"/>
    <w:rsid w:val="00A2358A"/>
    <w:rsid w:val="00A71448"/>
    <w:rsid w:val="00AA5CC2"/>
    <w:rsid w:val="00AC53A6"/>
    <w:rsid w:val="00AD1511"/>
    <w:rsid w:val="00B14BCA"/>
    <w:rsid w:val="00B15431"/>
    <w:rsid w:val="00B41F0D"/>
    <w:rsid w:val="00B83860"/>
    <w:rsid w:val="00BE7B5D"/>
    <w:rsid w:val="00C0605A"/>
    <w:rsid w:val="00C276F3"/>
    <w:rsid w:val="00C54906"/>
    <w:rsid w:val="00C95412"/>
    <w:rsid w:val="00CD1500"/>
    <w:rsid w:val="00D8505F"/>
    <w:rsid w:val="00D904DB"/>
    <w:rsid w:val="00DA0F89"/>
    <w:rsid w:val="00DE04E2"/>
    <w:rsid w:val="00DF4B61"/>
    <w:rsid w:val="00DF6354"/>
    <w:rsid w:val="00E15353"/>
    <w:rsid w:val="00E401F1"/>
    <w:rsid w:val="00E60928"/>
    <w:rsid w:val="00E7027F"/>
    <w:rsid w:val="00EC7C8A"/>
    <w:rsid w:val="00EF2B35"/>
    <w:rsid w:val="00F12949"/>
    <w:rsid w:val="00FE13F6"/>
    <w:rsid w:val="00FF1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FEE11"/>
  <w15:docId w15:val="{C863F2DF-3963-4538-82EF-75E33989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55D"/>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B61"/>
  </w:style>
  <w:style w:type="paragraph" w:styleId="Footer">
    <w:name w:val="footer"/>
    <w:basedOn w:val="Normal"/>
    <w:link w:val="FooterChar"/>
    <w:uiPriority w:val="99"/>
    <w:unhideWhenUsed/>
    <w:rsid w:val="00DF4B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B61"/>
  </w:style>
  <w:style w:type="paragraph" w:styleId="ListParagraph">
    <w:name w:val="List Paragraph"/>
    <w:basedOn w:val="Normal"/>
    <w:uiPriority w:val="34"/>
    <w:qFormat/>
    <w:rsid w:val="00DF4B61"/>
    <w:pPr>
      <w:ind w:left="720"/>
      <w:contextualSpacing/>
    </w:pPr>
  </w:style>
  <w:style w:type="character" w:styleId="Strong">
    <w:name w:val="Strong"/>
    <w:basedOn w:val="DefaultParagraphFont"/>
    <w:uiPriority w:val="22"/>
    <w:qFormat/>
    <w:rsid w:val="00DF4B61"/>
    <w:rPr>
      <w:b/>
      <w:bCs/>
    </w:rPr>
  </w:style>
  <w:style w:type="paragraph" w:styleId="NormalWeb">
    <w:name w:val="Normal (Web)"/>
    <w:basedOn w:val="Normal"/>
    <w:uiPriority w:val="99"/>
    <w:semiHidden/>
    <w:unhideWhenUsed/>
    <w:rsid w:val="00DF4B61"/>
    <w:pPr>
      <w:spacing w:after="24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DF4B61"/>
    <w:rPr>
      <w:color w:val="0000FF" w:themeColor="hyperlink"/>
      <w:u w:val="single"/>
    </w:rPr>
  </w:style>
  <w:style w:type="paragraph" w:styleId="NoSpacing">
    <w:name w:val="No Spacing"/>
    <w:uiPriority w:val="1"/>
    <w:qFormat/>
    <w:rsid w:val="00C276F3"/>
    <w:pPr>
      <w:spacing w:after="0" w:line="240" w:lineRule="auto"/>
    </w:pPr>
    <w:rPr>
      <w:rFonts w:ascii="Arial" w:hAnsi="Arial"/>
      <w:sz w:val="24"/>
    </w:rPr>
  </w:style>
  <w:style w:type="character" w:styleId="CommentReference">
    <w:name w:val="annotation reference"/>
    <w:basedOn w:val="DefaultParagraphFont"/>
    <w:uiPriority w:val="99"/>
    <w:semiHidden/>
    <w:unhideWhenUsed/>
    <w:rsid w:val="00C276F3"/>
    <w:rPr>
      <w:sz w:val="16"/>
      <w:szCs w:val="16"/>
    </w:rPr>
  </w:style>
  <w:style w:type="paragraph" w:styleId="CommentText">
    <w:name w:val="annotation text"/>
    <w:basedOn w:val="Normal"/>
    <w:link w:val="CommentTextChar"/>
    <w:uiPriority w:val="99"/>
    <w:unhideWhenUsed/>
    <w:rsid w:val="00C276F3"/>
    <w:pPr>
      <w:spacing w:line="240" w:lineRule="auto"/>
    </w:pPr>
    <w:rPr>
      <w:sz w:val="20"/>
      <w:szCs w:val="20"/>
    </w:rPr>
  </w:style>
  <w:style w:type="character" w:customStyle="1" w:styleId="CommentTextChar">
    <w:name w:val="Comment Text Char"/>
    <w:basedOn w:val="DefaultParagraphFont"/>
    <w:link w:val="CommentText"/>
    <w:uiPriority w:val="99"/>
    <w:rsid w:val="00C276F3"/>
    <w:rPr>
      <w:sz w:val="20"/>
      <w:szCs w:val="20"/>
    </w:rPr>
  </w:style>
  <w:style w:type="paragraph" w:styleId="CommentSubject">
    <w:name w:val="annotation subject"/>
    <w:basedOn w:val="CommentText"/>
    <w:next w:val="CommentText"/>
    <w:link w:val="CommentSubjectChar"/>
    <w:uiPriority w:val="99"/>
    <w:semiHidden/>
    <w:unhideWhenUsed/>
    <w:rsid w:val="00C276F3"/>
    <w:rPr>
      <w:b/>
      <w:bCs/>
    </w:rPr>
  </w:style>
  <w:style w:type="character" w:customStyle="1" w:styleId="CommentSubjectChar">
    <w:name w:val="Comment Subject Char"/>
    <w:basedOn w:val="CommentTextChar"/>
    <w:link w:val="CommentSubject"/>
    <w:uiPriority w:val="99"/>
    <w:semiHidden/>
    <w:rsid w:val="00C276F3"/>
    <w:rPr>
      <w:b/>
      <w:bCs/>
      <w:sz w:val="20"/>
      <w:szCs w:val="20"/>
    </w:rPr>
  </w:style>
  <w:style w:type="paragraph" w:styleId="BalloonText">
    <w:name w:val="Balloon Text"/>
    <w:basedOn w:val="Normal"/>
    <w:link w:val="BalloonTextChar"/>
    <w:uiPriority w:val="99"/>
    <w:semiHidden/>
    <w:unhideWhenUsed/>
    <w:rsid w:val="00C276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76F3"/>
    <w:rPr>
      <w:rFonts w:ascii="Segoe UI" w:hAnsi="Segoe UI" w:cs="Segoe UI"/>
      <w:sz w:val="18"/>
      <w:szCs w:val="18"/>
    </w:rPr>
  </w:style>
  <w:style w:type="character" w:styleId="FollowedHyperlink">
    <w:name w:val="FollowedHyperlink"/>
    <w:basedOn w:val="DefaultParagraphFont"/>
    <w:uiPriority w:val="99"/>
    <w:semiHidden/>
    <w:unhideWhenUsed/>
    <w:rsid w:val="00300070"/>
    <w:rPr>
      <w:color w:val="800080" w:themeColor="followedHyperlink"/>
      <w:u w:val="single"/>
    </w:rPr>
  </w:style>
  <w:style w:type="paragraph" w:styleId="Revision">
    <w:name w:val="Revision"/>
    <w:hidden/>
    <w:uiPriority w:val="99"/>
    <w:semiHidden/>
    <w:rsid w:val="00725A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64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data-protection/guide-to-the-general-data-protection-regulation-gdpr/individual-rights/right-of-access/" TargetMode="External"/><Relationship Id="rId13" Type="http://schemas.openxmlformats.org/officeDocument/2006/relationships/hyperlink" Target="https://ico.org.uk/for-organisations/guide-to-data-protection/guide-to-the-general-data-protection-regulation-gdpr/individual-rights/right-to-objec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ico.org.uk/for-organisations/guide-to-data-protection/guide-to-the-general-data-protection-regulation-gdpr/individual-rights/right-to-be-informed/" TargetMode="External"/><Relationship Id="rId12" Type="http://schemas.openxmlformats.org/officeDocument/2006/relationships/hyperlink" Target="https://ico.org.uk/for-organisations/guide-to-data-protection/guide-to-the-general-data-protection-regulation-gdpr/individual-rights/right-to-data-portability/" TargetMode="External"/><Relationship Id="rId17" Type="http://schemas.openxmlformats.org/officeDocument/2006/relationships/hyperlink" Target="https://ico.org.uk/make-a-complaint/your-personal-information-concerns/" TargetMode="External"/><Relationship Id="rId2" Type="http://schemas.openxmlformats.org/officeDocument/2006/relationships/styles" Target="styles.xml"/><Relationship Id="rId16" Type="http://schemas.openxmlformats.org/officeDocument/2006/relationships/hyperlink" Target="mailto:info@cosica-ni.or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o.org.uk/for-organisations/guide-to-data-protection/guide-to-the-general-data-protection-regulation-gdpr/individual-rights/right-to-restrict-processing/" TargetMode="External"/><Relationship Id="rId5" Type="http://schemas.openxmlformats.org/officeDocument/2006/relationships/footnotes" Target="footnotes.xml"/><Relationship Id="rId15" Type="http://schemas.openxmlformats.org/officeDocument/2006/relationships/hyperlink" Target="https://www.cosica-ni.org/privacy-notice" TargetMode="External"/><Relationship Id="rId10" Type="http://schemas.openxmlformats.org/officeDocument/2006/relationships/hyperlink" Target="https://ico.org.uk/for-organisations/guide-to-data-protection/guide-to-the-general-data-protection-regulation-gdpr/individual-rights/right-to-erasur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ico.org.uk/for-organisations/guide-to-data-protection/guide-to-the-general-data-protection-regulation-gdpr/individual-rights/right-to-rectification/" TargetMode="External"/><Relationship Id="rId14" Type="http://schemas.openxmlformats.org/officeDocument/2006/relationships/hyperlink" Target="https://ico.org.uk/for-organisations/guide-to-data-protection/guide-to-the-general-data-protection-regulation-gdpr/individual-rights/rights-related-to-automated-decision-making-including-profil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1717</Words>
  <Characters>9355</Characters>
  <Application>Microsoft Office Word</Application>
  <DocSecurity>0</DocSecurity>
  <Lines>211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McComb, Joanne</cp:lastModifiedBy>
  <cp:revision>7</cp:revision>
  <dcterms:created xsi:type="dcterms:W3CDTF">2021-08-13T09:57:00Z</dcterms:created>
  <dcterms:modified xsi:type="dcterms:W3CDTF">2023-03-22T16:46:00Z</dcterms:modified>
</cp:coreProperties>
</file>