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38FD" w14:textId="77777777" w:rsidR="00DA562E" w:rsidRPr="00252EF1" w:rsidRDefault="00DA562E" w:rsidP="00252EF1">
      <w:pPr>
        <w:spacing w:after="0" w:line="360" w:lineRule="auto"/>
        <w:jc w:val="both"/>
        <w:rPr>
          <w:rFonts w:eastAsia="Calibri" w:cstheme="minorHAnsi"/>
        </w:rPr>
      </w:pPr>
      <w:bookmarkStart w:id="0" w:name="_Toc2573453"/>
      <w:bookmarkStart w:id="1" w:name="_Toc533406943"/>
      <w:bookmarkStart w:id="2" w:name="_Toc533406301"/>
      <w:bookmarkStart w:id="3" w:name="_Toc533397168"/>
    </w:p>
    <w:p w14:paraId="36D16180" w14:textId="68DE46A7" w:rsidR="00DA562E" w:rsidRPr="001C1502" w:rsidRDefault="00371B7F" w:rsidP="00252EF1">
      <w:pPr>
        <w:pStyle w:val="NoSpacing"/>
        <w:jc w:val="both"/>
        <w:rPr>
          <w:rFonts w:cstheme="minorHAnsi"/>
          <w:b/>
          <w:bCs/>
          <w:sz w:val="28"/>
          <w:szCs w:val="28"/>
          <w:lang w:eastAsia="en-GB"/>
        </w:rPr>
      </w:pPr>
      <w:r w:rsidRPr="001C1502">
        <w:rPr>
          <w:rFonts w:cstheme="minorHAnsi"/>
          <w:b/>
          <w:bCs/>
          <w:sz w:val="28"/>
          <w:szCs w:val="28"/>
          <w:lang w:eastAsia="en-GB"/>
        </w:rPr>
        <w:t>Commissioner for Survivors of Institutional Childhood Abuse (COSICA)</w:t>
      </w:r>
    </w:p>
    <w:p w14:paraId="47297FC7" w14:textId="17037981" w:rsidR="00371B7F" w:rsidRPr="001C1502" w:rsidRDefault="00F603C5" w:rsidP="00252EF1">
      <w:pPr>
        <w:pStyle w:val="NoSpacing"/>
        <w:jc w:val="both"/>
        <w:rPr>
          <w:rFonts w:cstheme="minorHAnsi"/>
          <w:b/>
          <w:bCs/>
          <w:sz w:val="28"/>
          <w:szCs w:val="28"/>
          <w:lang w:eastAsia="en-GB"/>
        </w:rPr>
      </w:pPr>
      <w:r>
        <w:rPr>
          <w:rFonts w:cstheme="minorHAnsi"/>
          <w:b/>
          <w:bCs/>
          <w:sz w:val="28"/>
          <w:szCs w:val="28"/>
          <w:lang w:eastAsia="en-GB"/>
        </w:rPr>
        <w:t>Secretary to the Commissioner</w:t>
      </w:r>
      <w:r w:rsidR="00371B7F" w:rsidRPr="001C1502">
        <w:rPr>
          <w:rFonts w:cstheme="minorHAnsi"/>
          <w:b/>
          <w:bCs/>
          <w:sz w:val="28"/>
          <w:szCs w:val="28"/>
          <w:lang w:eastAsia="en-GB"/>
        </w:rPr>
        <w:t xml:space="preserve"> (</w:t>
      </w:r>
      <w:r>
        <w:rPr>
          <w:rFonts w:cstheme="minorHAnsi"/>
          <w:b/>
          <w:bCs/>
          <w:sz w:val="28"/>
          <w:szCs w:val="28"/>
          <w:lang w:eastAsia="en-GB"/>
        </w:rPr>
        <w:t>Grade 7</w:t>
      </w:r>
      <w:r w:rsidR="00E87256" w:rsidRPr="001C1502">
        <w:rPr>
          <w:rFonts w:cstheme="minorHAnsi"/>
          <w:b/>
          <w:bCs/>
          <w:sz w:val="28"/>
          <w:szCs w:val="28"/>
          <w:lang w:eastAsia="en-GB"/>
        </w:rPr>
        <w:t>)</w:t>
      </w:r>
    </w:p>
    <w:p w14:paraId="21DCA19C" w14:textId="1FBF73F7" w:rsidR="00371B7F" w:rsidRPr="001C1502" w:rsidRDefault="00371B7F" w:rsidP="00252EF1">
      <w:pPr>
        <w:pStyle w:val="NoSpacing"/>
        <w:jc w:val="both"/>
        <w:rPr>
          <w:rFonts w:cstheme="minorHAnsi"/>
          <w:b/>
          <w:bCs/>
          <w:sz w:val="28"/>
          <w:szCs w:val="28"/>
          <w:lang w:eastAsia="en-GB"/>
        </w:rPr>
      </w:pPr>
    </w:p>
    <w:p w14:paraId="6F2DF792" w14:textId="77777777" w:rsidR="00371B7F" w:rsidRPr="00252EF1" w:rsidRDefault="00371B7F" w:rsidP="00252EF1">
      <w:pPr>
        <w:pStyle w:val="NoSpacing"/>
        <w:jc w:val="both"/>
        <w:rPr>
          <w:rFonts w:cstheme="minorHAnsi"/>
          <w:lang w:eastAsia="en-GB"/>
        </w:rPr>
      </w:pPr>
    </w:p>
    <w:p w14:paraId="19964F28" w14:textId="77777777" w:rsidR="00DA562E" w:rsidRPr="00252EF1" w:rsidRDefault="00DA562E" w:rsidP="00252EF1">
      <w:pPr>
        <w:pStyle w:val="NoSpacing"/>
        <w:jc w:val="both"/>
        <w:rPr>
          <w:rFonts w:cstheme="minorHAnsi"/>
          <w:b/>
          <w:bCs/>
        </w:rPr>
      </w:pPr>
      <w:r w:rsidRPr="00252EF1">
        <w:rPr>
          <w:rFonts w:cstheme="minorHAnsi"/>
          <w:b/>
          <w:bCs/>
        </w:rPr>
        <w:t>BACKGROUND</w:t>
      </w:r>
      <w:r w:rsidR="00B91BBD" w:rsidRPr="00252EF1">
        <w:rPr>
          <w:rFonts w:cstheme="minorHAnsi"/>
          <w:b/>
          <w:bCs/>
        </w:rPr>
        <w:t xml:space="preserve"> AND CONTEXT</w:t>
      </w:r>
    </w:p>
    <w:p w14:paraId="352EE71C" w14:textId="77777777" w:rsidR="00E87256" w:rsidRPr="00252EF1" w:rsidRDefault="00E87256" w:rsidP="00252EF1">
      <w:pPr>
        <w:pStyle w:val="NoSpacing"/>
        <w:jc w:val="both"/>
        <w:rPr>
          <w:rFonts w:cstheme="minorHAnsi"/>
          <w:b/>
          <w:bCs/>
        </w:rPr>
      </w:pPr>
    </w:p>
    <w:p w14:paraId="3AF368DC" w14:textId="2212A28B" w:rsidR="00DA562E" w:rsidRPr="00252EF1" w:rsidRDefault="00DA562E" w:rsidP="00252EF1">
      <w:pPr>
        <w:pStyle w:val="NoSpacing"/>
        <w:jc w:val="both"/>
        <w:rPr>
          <w:rFonts w:cstheme="minorHAnsi"/>
        </w:rPr>
      </w:pPr>
      <w:r w:rsidRPr="00252EF1">
        <w:rPr>
          <w:rFonts w:cstheme="minorHAnsi"/>
        </w:rPr>
        <w:t>On 29 September 2011 the Northern Ireland Executive announced that it intended to set up an Inquiry into abuse in residential homes in Northern Ireland, and on 31 May 2012 the First Minister and deputy First Minister announced the agreed Terms of Reference for the H</w:t>
      </w:r>
      <w:r w:rsidR="00E31D67">
        <w:rPr>
          <w:rFonts w:cstheme="minorHAnsi"/>
        </w:rPr>
        <w:t xml:space="preserve">istorical </w:t>
      </w:r>
      <w:r w:rsidRPr="00252EF1">
        <w:rPr>
          <w:rFonts w:cstheme="minorHAnsi"/>
        </w:rPr>
        <w:t>I</w:t>
      </w:r>
      <w:r w:rsidR="00E31D67">
        <w:rPr>
          <w:rFonts w:cstheme="minorHAnsi"/>
        </w:rPr>
        <w:t xml:space="preserve">nstitutional </w:t>
      </w:r>
      <w:r w:rsidRPr="00252EF1">
        <w:rPr>
          <w:rFonts w:cstheme="minorHAnsi"/>
        </w:rPr>
        <w:t>A</w:t>
      </w:r>
      <w:r w:rsidR="00E31D67">
        <w:rPr>
          <w:rFonts w:cstheme="minorHAnsi"/>
        </w:rPr>
        <w:t>buse</w:t>
      </w:r>
      <w:r w:rsidRPr="00252EF1">
        <w:rPr>
          <w:rFonts w:cstheme="minorHAnsi"/>
        </w:rPr>
        <w:t xml:space="preserve"> Inquiry and advised the Northern Ireland Assembly of the appointment of the Chairman of the Inquiry and the panel members for the Acknowledgement Forum. The Chairman Sir Anthony Hart published the Inquiry Report on 20 January 2017.</w:t>
      </w:r>
    </w:p>
    <w:p w14:paraId="4A7754DA" w14:textId="77777777" w:rsidR="00E87256" w:rsidRPr="00252EF1" w:rsidRDefault="00E87256" w:rsidP="00252EF1">
      <w:pPr>
        <w:pStyle w:val="NoSpacing"/>
        <w:jc w:val="both"/>
        <w:rPr>
          <w:rFonts w:cstheme="minorHAnsi"/>
        </w:rPr>
      </w:pPr>
    </w:p>
    <w:p w14:paraId="344417CA" w14:textId="21CD74D4" w:rsidR="00A96867" w:rsidRPr="00252EF1" w:rsidRDefault="00DA562E" w:rsidP="00252EF1">
      <w:pPr>
        <w:pStyle w:val="NoSpacing"/>
        <w:jc w:val="both"/>
        <w:rPr>
          <w:rFonts w:cstheme="minorHAnsi"/>
          <w:bCs/>
        </w:rPr>
      </w:pPr>
      <w:r w:rsidRPr="00252EF1">
        <w:rPr>
          <w:rFonts w:cstheme="minorHAnsi"/>
          <w:bCs/>
        </w:rPr>
        <w:t xml:space="preserve">One of the substantial and overarching recommendations made relates to the creation of a statutory Commissioner for Survivors of Institutional Childhood Abuse (COSICA). </w:t>
      </w:r>
    </w:p>
    <w:p w14:paraId="7A40E1F9" w14:textId="77777777" w:rsidR="00E87256" w:rsidRPr="00252EF1" w:rsidRDefault="00E87256" w:rsidP="00252EF1">
      <w:pPr>
        <w:pStyle w:val="NoSpacing"/>
        <w:jc w:val="both"/>
        <w:rPr>
          <w:rFonts w:cstheme="minorHAnsi"/>
        </w:rPr>
      </w:pPr>
    </w:p>
    <w:p w14:paraId="562F3378" w14:textId="75661F36" w:rsidR="00DA562E" w:rsidRPr="00252EF1" w:rsidRDefault="00DA562E" w:rsidP="00252EF1">
      <w:pPr>
        <w:pStyle w:val="NoSpacing"/>
        <w:jc w:val="both"/>
        <w:rPr>
          <w:rFonts w:cstheme="minorHAnsi"/>
          <w:bCs/>
        </w:rPr>
      </w:pPr>
      <w:r w:rsidRPr="00252EF1">
        <w:rPr>
          <w:rFonts w:cstheme="minorHAnsi"/>
          <w:bCs/>
        </w:rPr>
        <w:t>The Historical Institutional Abuse (Northern Irela</w:t>
      </w:r>
      <w:r w:rsidR="00B91BBD" w:rsidRPr="00252EF1">
        <w:rPr>
          <w:rFonts w:cstheme="minorHAnsi"/>
          <w:bCs/>
        </w:rPr>
        <w:t>nd) Act 2019 (HIANI Act 2019) became law on 5 November 2019; it sets out the role, functions</w:t>
      </w:r>
      <w:r w:rsidR="00D44AD4" w:rsidRPr="00252EF1">
        <w:rPr>
          <w:rFonts w:cstheme="minorHAnsi"/>
          <w:bCs/>
        </w:rPr>
        <w:t>,</w:t>
      </w:r>
      <w:r w:rsidR="00B91BBD" w:rsidRPr="00252EF1">
        <w:rPr>
          <w:rFonts w:cstheme="minorHAnsi"/>
          <w:bCs/>
        </w:rPr>
        <w:t xml:space="preserve"> and </w:t>
      </w:r>
      <w:r w:rsidRPr="00252EF1">
        <w:rPr>
          <w:rFonts w:cstheme="minorHAnsi"/>
          <w:bCs/>
        </w:rPr>
        <w:t>power</w:t>
      </w:r>
      <w:r w:rsidR="00B91BBD" w:rsidRPr="00252EF1">
        <w:rPr>
          <w:rFonts w:cstheme="minorHAnsi"/>
          <w:bCs/>
        </w:rPr>
        <w:t xml:space="preserve">s of the </w:t>
      </w:r>
      <w:r w:rsidRPr="00252EF1">
        <w:rPr>
          <w:rFonts w:cstheme="minorHAnsi"/>
          <w:bCs/>
        </w:rPr>
        <w:t>Commissioner for Survivors of Institutional Childhood Abuse (COSICA).</w:t>
      </w:r>
    </w:p>
    <w:p w14:paraId="32D446C0" w14:textId="77777777" w:rsidR="00E87256" w:rsidRPr="00252EF1" w:rsidRDefault="00E87256" w:rsidP="00252EF1">
      <w:pPr>
        <w:pStyle w:val="NoSpacing"/>
        <w:jc w:val="both"/>
        <w:rPr>
          <w:rFonts w:cstheme="minorHAnsi"/>
          <w:bCs/>
        </w:rPr>
      </w:pPr>
    </w:p>
    <w:p w14:paraId="5AE51A5B" w14:textId="7BDF5BB7" w:rsidR="00DA562E" w:rsidRPr="00252EF1" w:rsidRDefault="000628E7" w:rsidP="00252EF1">
      <w:pPr>
        <w:pStyle w:val="NoSpacing"/>
        <w:jc w:val="both"/>
        <w:rPr>
          <w:rFonts w:cstheme="minorHAnsi"/>
          <w:bCs/>
          <w:iCs/>
        </w:rPr>
      </w:pPr>
      <w:r w:rsidRPr="00252EF1">
        <w:rPr>
          <w:rFonts w:cstheme="minorHAnsi"/>
          <w:bCs/>
          <w:iCs/>
        </w:rPr>
        <w:t xml:space="preserve">COSICA is an </w:t>
      </w:r>
      <w:r w:rsidR="00655044" w:rsidRPr="00252EF1">
        <w:rPr>
          <w:rFonts w:cstheme="minorHAnsi"/>
          <w:bCs/>
          <w:iCs/>
        </w:rPr>
        <w:t>Arm’s Length</w:t>
      </w:r>
      <w:r w:rsidRPr="00252EF1">
        <w:rPr>
          <w:rFonts w:cstheme="minorHAnsi"/>
          <w:bCs/>
          <w:iCs/>
        </w:rPr>
        <w:t xml:space="preserve"> Body</w:t>
      </w:r>
      <w:r w:rsidR="00E31D67">
        <w:rPr>
          <w:rFonts w:cstheme="minorHAnsi"/>
          <w:bCs/>
          <w:iCs/>
        </w:rPr>
        <w:t xml:space="preserve">/ </w:t>
      </w:r>
      <w:proofErr w:type="gramStart"/>
      <w:r w:rsidR="00E31D67">
        <w:rPr>
          <w:rFonts w:cstheme="minorHAnsi"/>
          <w:bCs/>
          <w:iCs/>
        </w:rPr>
        <w:t>Non Departmental</w:t>
      </w:r>
      <w:proofErr w:type="gramEnd"/>
      <w:r w:rsidR="00E31D67">
        <w:rPr>
          <w:rFonts w:cstheme="minorHAnsi"/>
          <w:bCs/>
          <w:iCs/>
        </w:rPr>
        <w:t xml:space="preserve"> Public Body</w:t>
      </w:r>
      <w:r w:rsidRPr="00252EF1">
        <w:rPr>
          <w:rFonts w:cstheme="minorHAnsi"/>
          <w:bCs/>
          <w:iCs/>
        </w:rPr>
        <w:t xml:space="preserve"> and s</w:t>
      </w:r>
      <w:r w:rsidR="00DA562E" w:rsidRPr="00252EF1">
        <w:rPr>
          <w:rFonts w:cstheme="minorHAnsi"/>
          <w:bCs/>
          <w:iCs/>
        </w:rPr>
        <w:t>pons</w:t>
      </w:r>
      <w:r w:rsidRPr="00252EF1">
        <w:rPr>
          <w:rFonts w:cstheme="minorHAnsi"/>
          <w:bCs/>
          <w:iCs/>
        </w:rPr>
        <w:t>orship responsibility</w:t>
      </w:r>
      <w:r w:rsidR="00DA562E" w:rsidRPr="00252EF1">
        <w:rPr>
          <w:rFonts w:cstheme="minorHAnsi"/>
          <w:bCs/>
          <w:iCs/>
        </w:rPr>
        <w:t xml:space="preserve"> sits with the HIA Implementation </w:t>
      </w:r>
      <w:r w:rsidR="00FD32F3" w:rsidRPr="00252EF1">
        <w:rPr>
          <w:rFonts w:cstheme="minorHAnsi"/>
          <w:bCs/>
          <w:iCs/>
        </w:rPr>
        <w:t>Branch</w:t>
      </w:r>
      <w:r w:rsidR="00DA562E" w:rsidRPr="00252EF1">
        <w:rPr>
          <w:rFonts w:cstheme="minorHAnsi"/>
          <w:bCs/>
          <w:iCs/>
        </w:rPr>
        <w:t xml:space="preserve"> in the Strategic Policy, Equality and G</w:t>
      </w:r>
      <w:r w:rsidRPr="00252EF1">
        <w:rPr>
          <w:rFonts w:cstheme="minorHAnsi"/>
          <w:bCs/>
          <w:iCs/>
        </w:rPr>
        <w:t>ood Relations Directorate of The Executive Office</w:t>
      </w:r>
      <w:r w:rsidR="00DA562E" w:rsidRPr="00252EF1">
        <w:rPr>
          <w:rFonts w:cstheme="minorHAnsi"/>
          <w:bCs/>
          <w:iCs/>
        </w:rPr>
        <w:t xml:space="preserve">. </w:t>
      </w:r>
    </w:p>
    <w:p w14:paraId="7D9C1F68" w14:textId="77777777" w:rsidR="00E16E0F" w:rsidRPr="00252EF1" w:rsidRDefault="00E16E0F" w:rsidP="00252EF1">
      <w:pPr>
        <w:pStyle w:val="NoSpacing"/>
        <w:jc w:val="both"/>
        <w:rPr>
          <w:rFonts w:cstheme="minorHAnsi"/>
          <w:bCs/>
          <w:iCs/>
        </w:rPr>
      </w:pPr>
    </w:p>
    <w:p w14:paraId="697CAE03" w14:textId="314A2D4C" w:rsidR="00E16E0F" w:rsidRPr="00252EF1" w:rsidRDefault="00381B36" w:rsidP="00252EF1">
      <w:pPr>
        <w:pStyle w:val="NoSpacing"/>
        <w:jc w:val="both"/>
        <w:rPr>
          <w:rFonts w:cstheme="minorHAnsi"/>
          <w:lang w:eastAsia="en-GB"/>
        </w:rPr>
      </w:pPr>
      <w:r w:rsidRPr="00252EF1">
        <w:rPr>
          <w:rFonts w:cstheme="minorHAnsi"/>
          <w:lang w:eastAsia="en-GB"/>
        </w:rPr>
        <w:t>The Commissioner’s principal responsibility is to promote the interests of Victims and Survivors of</w:t>
      </w:r>
      <w:r w:rsidR="00FC1E28" w:rsidRPr="00252EF1">
        <w:rPr>
          <w:rFonts w:cstheme="minorHAnsi"/>
          <w:lang w:eastAsia="en-GB"/>
        </w:rPr>
        <w:t xml:space="preserve"> </w:t>
      </w:r>
      <w:r w:rsidRPr="00252EF1">
        <w:rPr>
          <w:rFonts w:cstheme="minorHAnsi"/>
          <w:lang w:eastAsia="en-GB"/>
        </w:rPr>
        <w:t>historical institutional childhood abuse.</w:t>
      </w:r>
    </w:p>
    <w:p w14:paraId="1D596FFD" w14:textId="77777777" w:rsidR="00DA562E" w:rsidRPr="00252EF1" w:rsidRDefault="00DA562E" w:rsidP="00252EF1">
      <w:pPr>
        <w:pStyle w:val="NoSpacing"/>
        <w:jc w:val="both"/>
        <w:rPr>
          <w:rFonts w:cstheme="minorHAnsi"/>
        </w:rPr>
      </w:pPr>
    </w:p>
    <w:p w14:paraId="0B2A0C30" w14:textId="77777777" w:rsidR="00DA562E" w:rsidRPr="00252EF1" w:rsidRDefault="00DA562E" w:rsidP="00252EF1">
      <w:pPr>
        <w:pStyle w:val="NoSpacing"/>
        <w:jc w:val="both"/>
        <w:rPr>
          <w:rFonts w:cstheme="minorHAnsi"/>
          <w:b/>
          <w:bCs/>
        </w:rPr>
      </w:pPr>
      <w:r w:rsidRPr="00252EF1">
        <w:rPr>
          <w:rFonts w:cstheme="minorHAnsi"/>
          <w:b/>
          <w:bCs/>
        </w:rPr>
        <w:t>ORGANISATIONAL POSITION</w:t>
      </w:r>
    </w:p>
    <w:p w14:paraId="7F637D35" w14:textId="77777777" w:rsidR="00E87256" w:rsidRPr="00252EF1" w:rsidRDefault="00E87256" w:rsidP="00252EF1">
      <w:pPr>
        <w:pStyle w:val="NoSpacing"/>
        <w:jc w:val="both"/>
        <w:rPr>
          <w:rFonts w:cstheme="minorHAnsi"/>
          <w:b/>
          <w:bCs/>
        </w:rPr>
      </w:pPr>
    </w:p>
    <w:p w14:paraId="672247A8" w14:textId="7B0A9384" w:rsidR="00DA562E" w:rsidRDefault="00DA562E" w:rsidP="00252EF1">
      <w:pPr>
        <w:pStyle w:val="NoSpacing"/>
        <w:jc w:val="both"/>
        <w:rPr>
          <w:rFonts w:cstheme="minorHAnsi"/>
          <w:noProof/>
        </w:rPr>
      </w:pPr>
      <w:r w:rsidRPr="00252EF1">
        <w:rPr>
          <w:rFonts w:cstheme="minorHAnsi"/>
          <w:noProof/>
        </w:rPr>
        <w:t xml:space="preserve">The </w:t>
      </w:r>
      <w:r w:rsidR="00F603C5">
        <w:rPr>
          <w:rFonts w:cstheme="minorHAnsi"/>
          <w:noProof/>
        </w:rPr>
        <w:t>Secretary to the Commissioner</w:t>
      </w:r>
      <w:r w:rsidRPr="00252EF1">
        <w:rPr>
          <w:rFonts w:cstheme="minorHAnsi"/>
          <w:noProof/>
        </w:rPr>
        <w:t xml:space="preserve"> is a key post within the organisation</w:t>
      </w:r>
      <w:r w:rsidR="00655044" w:rsidRPr="00252EF1">
        <w:rPr>
          <w:rFonts w:cstheme="minorHAnsi"/>
          <w:noProof/>
        </w:rPr>
        <w:t xml:space="preserve"> and </w:t>
      </w:r>
      <w:r w:rsidRPr="00252EF1">
        <w:rPr>
          <w:rFonts w:cstheme="minorHAnsi"/>
          <w:noProof/>
        </w:rPr>
        <w:t xml:space="preserve">will report </w:t>
      </w:r>
      <w:r w:rsidR="00F603C5">
        <w:rPr>
          <w:rFonts w:cstheme="minorHAnsi"/>
          <w:noProof/>
        </w:rPr>
        <w:t>directly to the Commissioner,</w:t>
      </w:r>
      <w:r w:rsidRPr="00252EF1">
        <w:rPr>
          <w:rFonts w:cstheme="minorHAnsi"/>
          <w:noProof/>
        </w:rPr>
        <w:t xml:space="preserve"> based in the Office</w:t>
      </w:r>
      <w:r w:rsidR="00FD32F3" w:rsidRPr="00252EF1">
        <w:rPr>
          <w:rFonts w:cstheme="minorHAnsi"/>
          <w:noProof/>
        </w:rPr>
        <w:t xml:space="preserve"> of the Commissioner</w:t>
      </w:r>
      <w:r w:rsidR="00124496" w:rsidRPr="00252EF1">
        <w:rPr>
          <w:rFonts w:cstheme="minorHAnsi"/>
          <w:noProof/>
        </w:rPr>
        <w:t>, Belfast</w:t>
      </w:r>
      <w:r w:rsidR="00F84344" w:rsidRPr="00252EF1">
        <w:rPr>
          <w:rFonts w:cstheme="minorHAnsi"/>
          <w:noProof/>
        </w:rPr>
        <w:t>.</w:t>
      </w:r>
    </w:p>
    <w:p w14:paraId="6EE5E444" w14:textId="047306EF" w:rsidR="00365A28" w:rsidRDefault="00365A28" w:rsidP="00252EF1">
      <w:pPr>
        <w:pStyle w:val="NoSpacing"/>
        <w:jc w:val="both"/>
        <w:rPr>
          <w:rFonts w:cstheme="minorHAnsi"/>
          <w:noProof/>
        </w:rPr>
      </w:pPr>
    </w:p>
    <w:p w14:paraId="5997776F" w14:textId="77777777" w:rsidR="00365A28" w:rsidRPr="00365A28" w:rsidRDefault="00365A28" w:rsidP="00365A28">
      <w:pPr>
        <w:pStyle w:val="NoSpacing"/>
        <w:jc w:val="both"/>
        <w:rPr>
          <w:rFonts w:cstheme="minorHAnsi"/>
          <w:noProof/>
        </w:rPr>
      </w:pPr>
      <w:r w:rsidRPr="00365A28">
        <w:rPr>
          <w:rFonts w:cstheme="minorHAnsi"/>
          <w:noProof/>
        </w:rPr>
        <w:t>This is a fixed term appointment. You are an employee of the Commissioner and not an employee of the Northern Ireland Civil Service (NICS).</w:t>
      </w:r>
    </w:p>
    <w:p w14:paraId="22CDD357" w14:textId="77777777" w:rsidR="00365A28" w:rsidRPr="00365A28" w:rsidRDefault="00365A28" w:rsidP="00365A28">
      <w:pPr>
        <w:pStyle w:val="NoSpacing"/>
        <w:jc w:val="both"/>
        <w:rPr>
          <w:rFonts w:cstheme="minorHAnsi"/>
          <w:noProof/>
        </w:rPr>
      </w:pPr>
    </w:p>
    <w:p w14:paraId="02FE6BAA" w14:textId="1A3F5016" w:rsidR="00365A28" w:rsidRPr="00365A28" w:rsidRDefault="00365A28" w:rsidP="00365A28">
      <w:pPr>
        <w:pStyle w:val="NoSpacing"/>
        <w:jc w:val="both"/>
        <w:rPr>
          <w:rFonts w:cstheme="minorHAnsi"/>
          <w:noProof/>
        </w:rPr>
      </w:pPr>
      <w:r w:rsidRPr="00365A28">
        <w:rPr>
          <w:rFonts w:cstheme="minorHAnsi"/>
          <w:noProof/>
        </w:rPr>
        <w:t xml:space="preserve">This appointment is </w:t>
      </w:r>
      <w:r w:rsidR="0047552E">
        <w:rPr>
          <w:rFonts w:cstheme="minorHAnsi"/>
          <w:noProof/>
        </w:rPr>
        <w:t xml:space="preserve">until December 2025 </w:t>
      </w:r>
      <w:r w:rsidRPr="00365A28">
        <w:rPr>
          <w:rFonts w:cstheme="minorHAnsi"/>
          <w:noProof/>
        </w:rPr>
        <w:t>with  the possibility of</w:t>
      </w:r>
      <w:r w:rsidR="00E31D67">
        <w:rPr>
          <w:rFonts w:cstheme="minorHAnsi"/>
          <w:noProof/>
        </w:rPr>
        <w:t xml:space="preserve"> the Office of the Commissioner being</w:t>
      </w:r>
      <w:r w:rsidRPr="00365A28">
        <w:rPr>
          <w:rFonts w:cstheme="minorHAnsi"/>
          <w:noProof/>
        </w:rPr>
        <w:t xml:space="preserve"> exten</w:t>
      </w:r>
      <w:r w:rsidR="00E31D67">
        <w:rPr>
          <w:rFonts w:cstheme="minorHAnsi"/>
          <w:noProof/>
        </w:rPr>
        <w:t>ded</w:t>
      </w:r>
      <w:r w:rsidRPr="00365A28">
        <w:rPr>
          <w:rFonts w:cstheme="minorHAnsi"/>
          <w:noProof/>
        </w:rPr>
        <w:t xml:space="preserve"> </w:t>
      </w:r>
      <w:r w:rsidR="00E31D67">
        <w:rPr>
          <w:rFonts w:cstheme="minorHAnsi"/>
          <w:noProof/>
        </w:rPr>
        <w:t>for</w:t>
      </w:r>
      <w:r w:rsidRPr="00365A28">
        <w:rPr>
          <w:rFonts w:cstheme="minorHAnsi"/>
          <w:noProof/>
        </w:rPr>
        <w:t xml:space="preserve"> a further </w:t>
      </w:r>
      <w:r w:rsidR="0047552E">
        <w:rPr>
          <w:rFonts w:cstheme="minorHAnsi"/>
          <w:noProof/>
        </w:rPr>
        <w:t>5</w:t>
      </w:r>
      <w:r w:rsidRPr="00365A28">
        <w:rPr>
          <w:rFonts w:cstheme="minorHAnsi"/>
          <w:noProof/>
        </w:rPr>
        <w:t xml:space="preserve"> years. Any change to the length of the appointment period will be communicated to staff in advance.</w:t>
      </w:r>
    </w:p>
    <w:p w14:paraId="757510BA" w14:textId="77777777" w:rsidR="00365A28" w:rsidRPr="00365A28" w:rsidRDefault="00365A28" w:rsidP="00365A28">
      <w:pPr>
        <w:pStyle w:val="NoSpacing"/>
        <w:jc w:val="both"/>
        <w:rPr>
          <w:rFonts w:cstheme="minorHAnsi"/>
          <w:noProof/>
        </w:rPr>
      </w:pPr>
    </w:p>
    <w:p w14:paraId="41D17D1B" w14:textId="7C28E056" w:rsidR="00365A28" w:rsidRPr="00365A28" w:rsidRDefault="00365A28" w:rsidP="00365A28">
      <w:pPr>
        <w:pStyle w:val="NoSpacing"/>
        <w:jc w:val="both"/>
        <w:rPr>
          <w:rFonts w:cstheme="minorHAnsi"/>
          <w:noProof/>
        </w:rPr>
      </w:pPr>
      <w:r w:rsidRPr="00365A28">
        <w:rPr>
          <w:rFonts w:cstheme="minorHAnsi"/>
          <w:noProof/>
        </w:rPr>
        <w:t>Direct recruits are employed under Northern Ireland Civil Service (NICS) terms and conditions but are not members of the Civil Service. Direct recruits enjoy the same terms and conditions as civil servants with the exception of movement across the wider NICS by way of access to NICS promotion boards, trawls, interest circulars or transfer.</w:t>
      </w:r>
    </w:p>
    <w:p w14:paraId="1CB95026" w14:textId="77777777" w:rsidR="00365A28" w:rsidRPr="00365A28" w:rsidRDefault="00365A28" w:rsidP="00365A28">
      <w:pPr>
        <w:pStyle w:val="NoSpacing"/>
        <w:jc w:val="both"/>
        <w:rPr>
          <w:rFonts w:cstheme="minorHAnsi"/>
          <w:noProof/>
        </w:rPr>
      </w:pPr>
    </w:p>
    <w:p w14:paraId="0C448565" w14:textId="77777777" w:rsidR="00365A28" w:rsidRPr="00365A28" w:rsidRDefault="00365A28" w:rsidP="00365A28">
      <w:pPr>
        <w:pStyle w:val="NoSpacing"/>
        <w:jc w:val="both"/>
        <w:rPr>
          <w:rFonts w:cstheme="minorHAnsi"/>
          <w:noProof/>
        </w:rPr>
      </w:pPr>
      <w:r w:rsidRPr="00365A28">
        <w:rPr>
          <w:rFonts w:cstheme="minorHAnsi"/>
          <w:noProof/>
        </w:rPr>
        <w:t>Salary</w:t>
      </w:r>
    </w:p>
    <w:p w14:paraId="3BBE2106" w14:textId="77777777" w:rsidR="00365A28" w:rsidRPr="00365A28" w:rsidRDefault="00365A28" w:rsidP="00365A28">
      <w:pPr>
        <w:pStyle w:val="NoSpacing"/>
        <w:jc w:val="both"/>
        <w:rPr>
          <w:rFonts w:cstheme="minorHAnsi"/>
          <w:noProof/>
        </w:rPr>
      </w:pPr>
    </w:p>
    <w:p w14:paraId="4BDDA69C" w14:textId="3F322580" w:rsidR="00365A28" w:rsidRPr="00252EF1" w:rsidRDefault="00365A28" w:rsidP="00365A28">
      <w:pPr>
        <w:pStyle w:val="NoSpacing"/>
        <w:jc w:val="both"/>
        <w:rPr>
          <w:rFonts w:cstheme="minorHAnsi"/>
          <w:noProof/>
        </w:rPr>
      </w:pPr>
      <w:r w:rsidRPr="00365A28">
        <w:rPr>
          <w:rFonts w:cstheme="minorHAnsi"/>
          <w:noProof/>
        </w:rPr>
        <w:t>Salary will reflect the NICS SO salary scale and will be within the range £</w:t>
      </w:r>
      <w:r w:rsidR="00F603C5">
        <w:rPr>
          <w:rFonts w:cstheme="minorHAnsi"/>
          <w:noProof/>
        </w:rPr>
        <w:t>52,026-£55,685</w:t>
      </w:r>
      <w:r w:rsidRPr="00365A28">
        <w:rPr>
          <w:rFonts w:cstheme="minorHAnsi"/>
          <w:noProof/>
        </w:rPr>
        <w:t xml:space="preserve"> within which pay progression will be performance related. Starting salary will be at the minimum of the scale.</w:t>
      </w:r>
    </w:p>
    <w:p w14:paraId="09C70D00" w14:textId="77777777" w:rsidR="00DA562E" w:rsidRPr="00252EF1" w:rsidRDefault="00DA562E" w:rsidP="00252EF1">
      <w:pPr>
        <w:pStyle w:val="NoSpacing"/>
        <w:jc w:val="both"/>
        <w:rPr>
          <w:rFonts w:cstheme="minorHAnsi"/>
        </w:rPr>
      </w:pPr>
    </w:p>
    <w:p w14:paraId="46B2A599" w14:textId="77777777" w:rsidR="00E87256" w:rsidRPr="00252EF1" w:rsidRDefault="00E87256" w:rsidP="00252EF1">
      <w:pPr>
        <w:pStyle w:val="NoSpacing"/>
        <w:jc w:val="both"/>
        <w:rPr>
          <w:rFonts w:cstheme="minorHAnsi"/>
        </w:rPr>
      </w:pPr>
    </w:p>
    <w:p w14:paraId="74078282" w14:textId="77777777" w:rsidR="00F603C5" w:rsidRDefault="00F603C5" w:rsidP="00252EF1">
      <w:pPr>
        <w:pStyle w:val="NoSpacing"/>
        <w:jc w:val="both"/>
        <w:rPr>
          <w:rFonts w:cstheme="minorHAnsi"/>
          <w:b/>
          <w:bCs/>
        </w:rPr>
      </w:pPr>
    </w:p>
    <w:p w14:paraId="6BD17CC9" w14:textId="77777777" w:rsidR="00F603C5" w:rsidRDefault="00F603C5" w:rsidP="00252EF1">
      <w:pPr>
        <w:pStyle w:val="NoSpacing"/>
        <w:jc w:val="both"/>
        <w:rPr>
          <w:rFonts w:cstheme="minorHAnsi"/>
          <w:b/>
          <w:bCs/>
        </w:rPr>
      </w:pPr>
    </w:p>
    <w:p w14:paraId="344A81C2" w14:textId="220C364A" w:rsidR="00DA562E" w:rsidRDefault="00DA562E" w:rsidP="00252EF1">
      <w:pPr>
        <w:pStyle w:val="NoSpacing"/>
        <w:jc w:val="both"/>
        <w:rPr>
          <w:rFonts w:cstheme="minorHAnsi"/>
          <w:b/>
          <w:bCs/>
        </w:rPr>
      </w:pPr>
      <w:r w:rsidRPr="00252EF1">
        <w:rPr>
          <w:rFonts w:cstheme="minorHAnsi"/>
          <w:b/>
          <w:bCs/>
        </w:rPr>
        <w:t>PURPOSE AND OBJECTIVES</w:t>
      </w:r>
    </w:p>
    <w:p w14:paraId="498B7F23" w14:textId="07993BC8" w:rsidR="004B2322" w:rsidRDefault="004B2322" w:rsidP="00252EF1">
      <w:pPr>
        <w:pStyle w:val="NoSpacing"/>
        <w:jc w:val="both"/>
        <w:rPr>
          <w:rFonts w:cstheme="minorHAnsi"/>
          <w:b/>
          <w:bCs/>
        </w:rPr>
      </w:pPr>
    </w:p>
    <w:p w14:paraId="1C9727DF" w14:textId="0BFD257A" w:rsidR="004B2322" w:rsidRPr="004B2322" w:rsidRDefault="004B2322" w:rsidP="00252EF1">
      <w:pPr>
        <w:pStyle w:val="NoSpacing"/>
        <w:jc w:val="both"/>
        <w:rPr>
          <w:rFonts w:cstheme="minorHAnsi"/>
        </w:rPr>
      </w:pPr>
      <w:r w:rsidRPr="004B2322">
        <w:rPr>
          <w:rFonts w:cstheme="minorHAnsi"/>
        </w:rPr>
        <w:t xml:space="preserve">This role of Secretary to the Commissioner (COSICA) </w:t>
      </w:r>
      <w:r w:rsidR="00E31D67">
        <w:rPr>
          <w:rFonts w:cstheme="minorHAnsi"/>
        </w:rPr>
        <w:t xml:space="preserve">is key one in the office. </w:t>
      </w:r>
      <w:r w:rsidR="009242D4">
        <w:rPr>
          <w:rFonts w:cstheme="minorHAnsi"/>
        </w:rPr>
        <w:t xml:space="preserve">It </w:t>
      </w:r>
      <w:r w:rsidRPr="004B2322">
        <w:rPr>
          <w:rFonts w:cstheme="minorHAnsi"/>
        </w:rPr>
        <w:t>includes</w:t>
      </w:r>
      <w:r w:rsidR="009242D4">
        <w:rPr>
          <w:rFonts w:cstheme="minorHAnsi"/>
        </w:rPr>
        <w:t xml:space="preserve"> management oversight of the team and key functions. It includes providing</w:t>
      </w:r>
      <w:r w:rsidR="009C3C39">
        <w:rPr>
          <w:rFonts w:cstheme="minorHAnsi"/>
        </w:rPr>
        <w:t xml:space="preserve"> </w:t>
      </w:r>
      <w:r w:rsidRPr="004B2322">
        <w:rPr>
          <w:rFonts w:cstheme="minorHAnsi"/>
        </w:rPr>
        <w:t xml:space="preserve">briefings, </w:t>
      </w:r>
      <w:proofErr w:type="gramStart"/>
      <w:r w:rsidRPr="004B2322">
        <w:rPr>
          <w:rFonts w:cstheme="minorHAnsi"/>
        </w:rPr>
        <w:t>advice</w:t>
      </w:r>
      <w:proofErr w:type="gramEnd"/>
      <w:r w:rsidRPr="004B2322">
        <w:rPr>
          <w:rFonts w:cstheme="minorHAnsi"/>
        </w:rPr>
        <w:t xml:space="preserve"> and support </w:t>
      </w:r>
      <w:r w:rsidR="009242D4">
        <w:rPr>
          <w:rFonts w:cstheme="minorHAnsi"/>
        </w:rPr>
        <w:t xml:space="preserve">to </w:t>
      </w:r>
      <w:r w:rsidRPr="004B2322">
        <w:rPr>
          <w:rFonts w:cstheme="minorHAnsi"/>
        </w:rPr>
        <w:t xml:space="preserve">the Commissioner along with responsibility for </w:t>
      </w:r>
      <w:r w:rsidR="009242D4">
        <w:rPr>
          <w:rFonts w:cstheme="minorHAnsi"/>
        </w:rPr>
        <w:t xml:space="preserve">oversight of </w:t>
      </w:r>
      <w:r w:rsidRPr="004B2322">
        <w:rPr>
          <w:rFonts w:cstheme="minorHAnsi"/>
        </w:rPr>
        <w:t>Programme</w:t>
      </w:r>
      <w:r w:rsidR="009242D4">
        <w:rPr>
          <w:rFonts w:cstheme="minorHAnsi"/>
        </w:rPr>
        <w:t xml:space="preserve"> development, implementation and management</w:t>
      </w:r>
      <w:r w:rsidRPr="004B2322">
        <w:rPr>
          <w:rFonts w:cstheme="minorHAnsi"/>
        </w:rPr>
        <w:t xml:space="preserve"> including policy, research and engagement. The role will also encompass </w:t>
      </w:r>
      <w:r w:rsidR="009242D4">
        <w:rPr>
          <w:rFonts w:cstheme="minorHAnsi"/>
        </w:rPr>
        <w:t xml:space="preserve">oversight of </w:t>
      </w:r>
      <w:r w:rsidRPr="004B2322">
        <w:rPr>
          <w:rFonts w:cstheme="minorHAnsi"/>
        </w:rPr>
        <w:t xml:space="preserve">Corporate Services including </w:t>
      </w:r>
      <w:r w:rsidR="009242D4">
        <w:rPr>
          <w:rFonts w:cstheme="minorHAnsi"/>
        </w:rPr>
        <w:t>business and work</w:t>
      </w:r>
      <w:r w:rsidR="009C3C39">
        <w:rPr>
          <w:rFonts w:cstheme="minorHAnsi"/>
        </w:rPr>
        <w:t xml:space="preserve"> </w:t>
      </w:r>
      <w:r w:rsidR="009242D4">
        <w:rPr>
          <w:rFonts w:cstheme="minorHAnsi"/>
        </w:rPr>
        <w:t>force</w:t>
      </w:r>
      <w:r w:rsidR="009C3C39">
        <w:rPr>
          <w:rFonts w:cstheme="minorHAnsi"/>
        </w:rPr>
        <w:t xml:space="preserve"> p</w:t>
      </w:r>
      <w:r w:rsidRPr="004B2322">
        <w:rPr>
          <w:rFonts w:cstheme="minorHAnsi"/>
        </w:rPr>
        <w:t xml:space="preserve">lanning, HR, Financial Management,  Governance, Information </w:t>
      </w:r>
      <w:r w:rsidR="009242D4">
        <w:rPr>
          <w:rFonts w:cstheme="minorHAnsi"/>
        </w:rPr>
        <w:t>Asset Management</w:t>
      </w:r>
      <w:r w:rsidRPr="004B2322">
        <w:rPr>
          <w:rFonts w:cstheme="minorHAnsi"/>
        </w:rPr>
        <w:t xml:space="preserve">  and Engagement. The role holder is the main point of contact in dealing with the HIA </w:t>
      </w:r>
      <w:r w:rsidR="009C3C39" w:rsidRPr="004B2322">
        <w:rPr>
          <w:rFonts w:cstheme="minorHAnsi"/>
        </w:rPr>
        <w:t>Implementation Sponsor</w:t>
      </w:r>
      <w:r w:rsidRPr="004B2322">
        <w:rPr>
          <w:rFonts w:cstheme="minorHAnsi"/>
        </w:rPr>
        <w:t xml:space="preserve"> Branch in TEO.</w:t>
      </w:r>
    </w:p>
    <w:p w14:paraId="452A42B2" w14:textId="77777777" w:rsidR="004A1E0F" w:rsidRPr="00252EF1" w:rsidRDefault="004A1E0F" w:rsidP="00252EF1">
      <w:pPr>
        <w:pStyle w:val="NoSpacing"/>
        <w:jc w:val="both"/>
        <w:rPr>
          <w:rFonts w:cstheme="minorHAnsi"/>
        </w:rPr>
      </w:pPr>
    </w:p>
    <w:p w14:paraId="596AE118" w14:textId="167F394F" w:rsidR="008E44FF" w:rsidRPr="00252EF1" w:rsidRDefault="008E44FF" w:rsidP="00252EF1">
      <w:pPr>
        <w:pStyle w:val="NoSpacing"/>
        <w:jc w:val="both"/>
        <w:rPr>
          <w:rFonts w:cstheme="minorHAnsi"/>
          <w:lang w:val="en"/>
        </w:rPr>
      </w:pPr>
      <w:r w:rsidRPr="00252EF1">
        <w:rPr>
          <w:rFonts w:cstheme="minorHAnsi"/>
        </w:rPr>
        <w:t xml:space="preserve">The role holder will </w:t>
      </w:r>
      <w:r w:rsidR="009242D4">
        <w:rPr>
          <w:rFonts w:cstheme="minorHAnsi"/>
        </w:rPr>
        <w:t xml:space="preserve">have </w:t>
      </w:r>
      <w:r w:rsidRPr="00252EF1">
        <w:rPr>
          <w:rFonts w:cstheme="minorHAnsi"/>
        </w:rPr>
        <w:t>a rights</w:t>
      </w:r>
      <w:r w:rsidR="00BB074E" w:rsidRPr="00252EF1">
        <w:rPr>
          <w:rFonts w:cstheme="minorHAnsi"/>
        </w:rPr>
        <w:t>-</w:t>
      </w:r>
      <w:r w:rsidRPr="00252EF1">
        <w:rPr>
          <w:rFonts w:cstheme="minorHAnsi"/>
        </w:rPr>
        <w:t>b</w:t>
      </w:r>
      <w:r w:rsidR="00BB074E" w:rsidRPr="00252EF1">
        <w:rPr>
          <w:rFonts w:cstheme="minorHAnsi"/>
        </w:rPr>
        <w:t>ased, trauma-informed, survivor-</w:t>
      </w:r>
      <w:r w:rsidRPr="00252EF1">
        <w:rPr>
          <w:rFonts w:cstheme="minorHAnsi"/>
        </w:rPr>
        <w:t>centred approach</w:t>
      </w:r>
      <w:r w:rsidR="009242D4">
        <w:rPr>
          <w:rFonts w:cstheme="minorHAnsi"/>
        </w:rPr>
        <w:t xml:space="preserve"> to the role</w:t>
      </w:r>
      <w:r w:rsidRPr="00252EF1">
        <w:rPr>
          <w:rFonts w:cstheme="minorHAnsi"/>
        </w:rPr>
        <w:t xml:space="preserve"> </w:t>
      </w:r>
      <w:r w:rsidR="009242D4">
        <w:rPr>
          <w:rFonts w:cstheme="minorHAnsi"/>
        </w:rPr>
        <w:t>in</w:t>
      </w:r>
      <w:r w:rsidRPr="00252EF1">
        <w:rPr>
          <w:rFonts w:cstheme="minorHAnsi"/>
        </w:rPr>
        <w:t xml:space="preserve"> delivering the objectives of the Commissioner.</w:t>
      </w:r>
    </w:p>
    <w:p w14:paraId="5DA1EC06" w14:textId="77777777" w:rsidR="00EE4C5E" w:rsidRPr="00252EF1" w:rsidRDefault="00EE4C5E" w:rsidP="00252EF1">
      <w:pPr>
        <w:pStyle w:val="NoSpacing"/>
        <w:jc w:val="both"/>
        <w:rPr>
          <w:rFonts w:cstheme="minorHAnsi"/>
          <w:lang w:val="en"/>
        </w:rPr>
      </w:pPr>
    </w:p>
    <w:p w14:paraId="27E88FA7" w14:textId="7DB68960" w:rsidR="00DA562E" w:rsidRDefault="00DA562E" w:rsidP="00252EF1">
      <w:pPr>
        <w:pStyle w:val="NoSpacing"/>
        <w:jc w:val="both"/>
        <w:rPr>
          <w:rFonts w:cstheme="minorHAnsi"/>
          <w:b/>
          <w:bCs/>
        </w:rPr>
      </w:pPr>
      <w:r w:rsidRPr="00252EF1">
        <w:rPr>
          <w:rFonts w:cstheme="minorHAnsi"/>
          <w:b/>
          <w:bCs/>
        </w:rPr>
        <w:t>MAIN JOB ACTIVITIES</w:t>
      </w:r>
    </w:p>
    <w:p w14:paraId="5EC13590" w14:textId="3530C1BC" w:rsidR="004B2322" w:rsidRDefault="004B2322" w:rsidP="00252EF1">
      <w:pPr>
        <w:pStyle w:val="NoSpacing"/>
        <w:jc w:val="both"/>
        <w:rPr>
          <w:rFonts w:cstheme="minorHAnsi"/>
          <w:b/>
          <w:bCs/>
        </w:rPr>
      </w:pPr>
    </w:p>
    <w:p w14:paraId="348D2B7D" w14:textId="77777777" w:rsidR="004B2322" w:rsidRPr="004B2322" w:rsidRDefault="004B2322" w:rsidP="004B2322">
      <w:pPr>
        <w:pStyle w:val="NoSpacing"/>
        <w:jc w:val="both"/>
        <w:rPr>
          <w:rFonts w:cstheme="minorHAnsi"/>
          <w:b/>
          <w:bCs/>
        </w:rPr>
      </w:pPr>
      <w:r w:rsidRPr="004B2322">
        <w:rPr>
          <w:rFonts w:cstheme="minorHAnsi"/>
          <w:b/>
          <w:bCs/>
        </w:rPr>
        <w:t xml:space="preserve">Supporting the COSICA </w:t>
      </w:r>
    </w:p>
    <w:p w14:paraId="26CA3D2B" w14:textId="204BB7AE" w:rsidR="004B2322" w:rsidRPr="004B2322" w:rsidRDefault="004B2322" w:rsidP="004B2322">
      <w:pPr>
        <w:pStyle w:val="NoSpacing"/>
        <w:ind w:left="709" w:hanging="425"/>
        <w:jc w:val="both"/>
        <w:rPr>
          <w:rFonts w:cstheme="minorHAnsi"/>
        </w:rPr>
      </w:pPr>
      <w:r w:rsidRPr="004B2322">
        <w:rPr>
          <w:rFonts w:cstheme="minorHAnsi"/>
        </w:rPr>
        <w:t>•</w:t>
      </w:r>
      <w:r w:rsidRPr="004B2322">
        <w:rPr>
          <w:rFonts w:cstheme="minorHAnsi"/>
        </w:rPr>
        <w:tab/>
        <w:t xml:space="preserve">Provide advice and support to the Commissioner on a range of strategic and operational factors to enable the </w:t>
      </w:r>
      <w:r w:rsidR="00FC0C19" w:rsidRPr="004B2322">
        <w:rPr>
          <w:rFonts w:cstheme="minorHAnsi"/>
        </w:rPr>
        <w:t>Commissioner to</w:t>
      </w:r>
      <w:r w:rsidRPr="004B2322">
        <w:rPr>
          <w:rFonts w:cstheme="minorHAnsi"/>
        </w:rPr>
        <w:t xml:space="preserve"> execute her statutory responsibilities</w:t>
      </w:r>
    </w:p>
    <w:p w14:paraId="58990A84" w14:textId="17540929" w:rsidR="00E87256" w:rsidRDefault="004B2322" w:rsidP="006E54BE">
      <w:pPr>
        <w:pStyle w:val="NoSpacing"/>
        <w:ind w:firstLine="284"/>
        <w:jc w:val="both"/>
        <w:rPr>
          <w:rFonts w:cstheme="minorHAnsi"/>
        </w:rPr>
      </w:pPr>
      <w:r w:rsidRPr="004B2322">
        <w:rPr>
          <w:rFonts w:cstheme="minorHAnsi"/>
        </w:rPr>
        <w:t>•</w:t>
      </w:r>
      <w:r w:rsidRPr="004B2322">
        <w:rPr>
          <w:rFonts w:cstheme="minorHAnsi"/>
        </w:rPr>
        <w:tab/>
        <w:t xml:space="preserve">Continue to develop a range of </w:t>
      </w:r>
      <w:r w:rsidR="006E54BE">
        <w:rPr>
          <w:rFonts w:cstheme="minorHAnsi"/>
        </w:rPr>
        <w:t>s</w:t>
      </w:r>
      <w:r w:rsidRPr="004B2322">
        <w:rPr>
          <w:rFonts w:cstheme="minorHAnsi"/>
        </w:rPr>
        <w:t>trategies</w:t>
      </w:r>
      <w:r w:rsidR="006E54BE">
        <w:rPr>
          <w:rFonts w:cstheme="minorHAnsi"/>
        </w:rPr>
        <w:t xml:space="preserve">, </w:t>
      </w:r>
      <w:proofErr w:type="gramStart"/>
      <w:r w:rsidR="006E54BE">
        <w:rPr>
          <w:rFonts w:cstheme="minorHAnsi"/>
        </w:rPr>
        <w:t>plan</w:t>
      </w:r>
      <w:proofErr w:type="gramEnd"/>
      <w:r w:rsidR="006E54BE">
        <w:rPr>
          <w:rFonts w:cstheme="minorHAnsi"/>
        </w:rPr>
        <w:t xml:space="preserve"> and policies</w:t>
      </w:r>
      <w:r w:rsidRPr="004B2322">
        <w:rPr>
          <w:rFonts w:cstheme="minorHAnsi"/>
        </w:rPr>
        <w:t xml:space="preserve"> to implement the objectives of Office</w:t>
      </w:r>
      <w:r w:rsidR="006E54BE">
        <w:rPr>
          <w:rFonts w:cstheme="minorHAnsi"/>
        </w:rPr>
        <w:t xml:space="preserve"> </w:t>
      </w:r>
      <w:r w:rsidRPr="004B2322">
        <w:rPr>
          <w:rFonts w:cstheme="minorHAnsi"/>
        </w:rPr>
        <w:t>of the Commissioner.</w:t>
      </w:r>
    </w:p>
    <w:p w14:paraId="38647FF5" w14:textId="77777777" w:rsidR="004B2322" w:rsidRPr="004B2322" w:rsidRDefault="004B2322" w:rsidP="00D273C3">
      <w:pPr>
        <w:pStyle w:val="NoSpacing"/>
        <w:ind w:firstLine="142"/>
        <w:jc w:val="both"/>
        <w:rPr>
          <w:rFonts w:cstheme="minorHAnsi"/>
          <w:b/>
          <w:bCs/>
        </w:rPr>
      </w:pPr>
      <w:r w:rsidRPr="004B2322">
        <w:rPr>
          <w:rFonts w:cstheme="minorHAnsi"/>
          <w:b/>
          <w:bCs/>
        </w:rPr>
        <w:t xml:space="preserve">Finance and Governance </w:t>
      </w:r>
    </w:p>
    <w:p w14:paraId="028DA550" w14:textId="77777777" w:rsidR="004B2322" w:rsidRPr="004B2322" w:rsidRDefault="004B2322" w:rsidP="004B2322">
      <w:pPr>
        <w:pStyle w:val="NoSpacing"/>
        <w:ind w:firstLine="284"/>
        <w:jc w:val="both"/>
        <w:rPr>
          <w:rFonts w:cstheme="minorHAnsi"/>
        </w:rPr>
      </w:pPr>
      <w:r w:rsidRPr="004B2322">
        <w:rPr>
          <w:rFonts w:cstheme="minorHAnsi"/>
        </w:rPr>
        <w:t>•</w:t>
      </w:r>
      <w:r w:rsidRPr="004B2322">
        <w:rPr>
          <w:rFonts w:cstheme="minorHAnsi"/>
        </w:rPr>
        <w:tab/>
        <w:t>Ensure all financial and governance activities operate and adhere to TEO guidance and policy.</w:t>
      </w:r>
    </w:p>
    <w:p w14:paraId="2943F971" w14:textId="77777777" w:rsidR="004B2322" w:rsidRDefault="004B2322" w:rsidP="004B2322">
      <w:pPr>
        <w:pStyle w:val="NoSpacing"/>
        <w:ind w:firstLine="284"/>
        <w:jc w:val="both"/>
        <w:rPr>
          <w:rFonts w:cstheme="minorHAnsi"/>
        </w:rPr>
      </w:pPr>
      <w:r w:rsidRPr="004B2322">
        <w:rPr>
          <w:rFonts w:cstheme="minorHAnsi"/>
        </w:rPr>
        <w:t>•</w:t>
      </w:r>
      <w:r w:rsidRPr="004B2322">
        <w:rPr>
          <w:rFonts w:cstheme="minorHAnsi"/>
        </w:rPr>
        <w:tab/>
        <w:t xml:space="preserve">Oversight of internal and external audit processes ensuring highest standards and all </w:t>
      </w:r>
    </w:p>
    <w:p w14:paraId="0F0B903C" w14:textId="771FAE4F" w:rsidR="004B2322" w:rsidRPr="004B2322" w:rsidRDefault="004B2322" w:rsidP="004B2322">
      <w:pPr>
        <w:pStyle w:val="NoSpacing"/>
        <w:ind w:firstLine="284"/>
        <w:jc w:val="both"/>
        <w:rPr>
          <w:rFonts w:cstheme="minorHAnsi"/>
        </w:rPr>
      </w:pPr>
      <w:r>
        <w:rPr>
          <w:rFonts w:cstheme="minorHAnsi"/>
        </w:rPr>
        <w:t xml:space="preserve">         </w:t>
      </w:r>
      <w:r w:rsidRPr="004B2322">
        <w:rPr>
          <w:rFonts w:cstheme="minorHAnsi"/>
        </w:rPr>
        <w:t xml:space="preserve">recommendations </w:t>
      </w:r>
      <w:r w:rsidR="00FC0C19" w:rsidRPr="004B2322">
        <w:rPr>
          <w:rFonts w:cstheme="minorHAnsi"/>
        </w:rPr>
        <w:t>implemented.</w:t>
      </w:r>
    </w:p>
    <w:p w14:paraId="6B08C2F1" w14:textId="77777777" w:rsidR="004B2322" w:rsidRDefault="004B2322" w:rsidP="004B2322">
      <w:pPr>
        <w:pStyle w:val="NoSpacing"/>
        <w:ind w:firstLine="284"/>
        <w:jc w:val="both"/>
        <w:rPr>
          <w:rFonts w:cstheme="minorHAnsi"/>
        </w:rPr>
      </w:pPr>
      <w:r w:rsidRPr="004B2322">
        <w:rPr>
          <w:rFonts w:cstheme="minorHAnsi"/>
        </w:rPr>
        <w:t>•</w:t>
      </w:r>
      <w:r w:rsidRPr="004B2322">
        <w:rPr>
          <w:rFonts w:cstheme="minorHAnsi"/>
        </w:rPr>
        <w:tab/>
        <w:t xml:space="preserve">Overall management responsibility of the COSICA budget, financial </w:t>
      </w:r>
      <w:proofErr w:type="gramStart"/>
      <w:r w:rsidRPr="004B2322">
        <w:rPr>
          <w:rFonts w:cstheme="minorHAnsi"/>
        </w:rPr>
        <w:t>reports</w:t>
      </w:r>
      <w:proofErr w:type="gramEnd"/>
      <w:r w:rsidRPr="004B2322">
        <w:rPr>
          <w:rFonts w:cstheme="minorHAnsi"/>
        </w:rPr>
        <w:t xml:space="preserve"> and expenditure </w:t>
      </w:r>
    </w:p>
    <w:p w14:paraId="49A8FAAE" w14:textId="5C99E128" w:rsidR="004B2322" w:rsidRPr="004B2322" w:rsidRDefault="004B2322" w:rsidP="004B2322">
      <w:pPr>
        <w:pStyle w:val="NoSpacing"/>
        <w:ind w:firstLine="284"/>
        <w:jc w:val="both"/>
        <w:rPr>
          <w:rFonts w:cstheme="minorHAnsi"/>
        </w:rPr>
      </w:pPr>
      <w:r>
        <w:rPr>
          <w:rFonts w:cstheme="minorHAnsi"/>
        </w:rPr>
        <w:t xml:space="preserve">         </w:t>
      </w:r>
      <w:r w:rsidRPr="004B2322">
        <w:rPr>
          <w:rFonts w:cstheme="minorHAnsi"/>
        </w:rPr>
        <w:t>forecasts.</w:t>
      </w:r>
    </w:p>
    <w:p w14:paraId="47007136" w14:textId="184194DA" w:rsidR="00BE33A8" w:rsidRDefault="004B2322" w:rsidP="004B2322">
      <w:pPr>
        <w:pStyle w:val="NoSpacing"/>
        <w:ind w:firstLine="284"/>
        <w:jc w:val="both"/>
        <w:rPr>
          <w:rFonts w:cstheme="minorHAnsi"/>
        </w:rPr>
      </w:pPr>
      <w:r w:rsidRPr="004B2322">
        <w:rPr>
          <w:rFonts w:cstheme="minorHAnsi"/>
        </w:rPr>
        <w:t>•</w:t>
      </w:r>
      <w:r w:rsidRPr="004B2322">
        <w:rPr>
          <w:rFonts w:cstheme="minorHAnsi"/>
        </w:rPr>
        <w:tab/>
      </w:r>
      <w:r w:rsidR="00BE33A8">
        <w:rPr>
          <w:rFonts w:cstheme="minorHAnsi"/>
        </w:rPr>
        <w:t>Develop and monitor performance against COSICA corporate and business plans.</w:t>
      </w:r>
    </w:p>
    <w:p w14:paraId="72A5CE7B" w14:textId="6D67ED1D" w:rsidR="004B2322" w:rsidRPr="004B2322" w:rsidRDefault="004B2322" w:rsidP="004013B8">
      <w:pPr>
        <w:pStyle w:val="NoSpacing"/>
        <w:numPr>
          <w:ilvl w:val="0"/>
          <w:numId w:val="28"/>
        </w:numPr>
        <w:ind w:left="709" w:hanging="425"/>
        <w:jc w:val="both"/>
        <w:rPr>
          <w:rFonts w:cstheme="minorHAnsi"/>
        </w:rPr>
      </w:pPr>
      <w:r w:rsidRPr="004B2322">
        <w:rPr>
          <w:rFonts w:cstheme="minorHAnsi"/>
        </w:rPr>
        <w:t xml:space="preserve">Implement and review organisational, </w:t>
      </w:r>
      <w:proofErr w:type="gramStart"/>
      <w:r w:rsidRPr="004B2322">
        <w:rPr>
          <w:rFonts w:cstheme="minorHAnsi"/>
        </w:rPr>
        <w:t>operational</w:t>
      </w:r>
      <w:proofErr w:type="gramEnd"/>
      <w:r w:rsidRPr="004B2322">
        <w:rPr>
          <w:rFonts w:cstheme="minorHAnsi"/>
        </w:rPr>
        <w:t xml:space="preserve"> and reporting arrangements for COSICA.</w:t>
      </w:r>
    </w:p>
    <w:p w14:paraId="6D2B8116" w14:textId="77777777" w:rsidR="004B2322" w:rsidRDefault="004B2322" w:rsidP="004B2322">
      <w:pPr>
        <w:pStyle w:val="NoSpacing"/>
        <w:ind w:firstLine="284"/>
        <w:jc w:val="both"/>
        <w:rPr>
          <w:rFonts w:cstheme="minorHAnsi"/>
        </w:rPr>
      </w:pPr>
      <w:r w:rsidRPr="004B2322">
        <w:rPr>
          <w:rFonts w:cstheme="minorHAnsi"/>
        </w:rPr>
        <w:t>•</w:t>
      </w:r>
      <w:r w:rsidRPr="004B2322">
        <w:rPr>
          <w:rFonts w:cstheme="minorHAnsi"/>
        </w:rPr>
        <w:tab/>
        <w:t>Revise and develop business cases in accordance with DoF and TEO departmental procedures</w:t>
      </w:r>
    </w:p>
    <w:p w14:paraId="5DEF4CC0" w14:textId="5F77354A" w:rsidR="004B2322" w:rsidRPr="004B2322" w:rsidRDefault="004B2322" w:rsidP="004B2322">
      <w:pPr>
        <w:pStyle w:val="NoSpacing"/>
        <w:ind w:firstLine="284"/>
        <w:jc w:val="both"/>
        <w:rPr>
          <w:rFonts w:cstheme="minorHAnsi"/>
        </w:rPr>
      </w:pPr>
      <w:r>
        <w:rPr>
          <w:rFonts w:cstheme="minorHAnsi"/>
        </w:rPr>
        <w:t xml:space="preserve">        </w:t>
      </w:r>
      <w:r w:rsidRPr="004B2322">
        <w:rPr>
          <w:rFonts w:cstheme="minorHAnsi"/>
        </w:rPr>
        <w:t xml:space="preserve"> ensuring a high level of accountability is </w:t>
      </w:r>
      <w:r w:rsidR="00FC0C19" w:rsidRPr="004B2322">
        <w:rPr>
          <w:rFonts w:cstheme="minorHAnsi"/>
        </w:rPr>
        <w:t>always maintained</w:t>
      </w:r>
      <w:r w:rsidRPr="004B2322">
        <w:rPr>
          <w:rFonts w:cstheme="minorHAnsi"/>
        </w:rPr>
        <w:t>.</w:t>
      </w:r>
    </w:p>
    <w:p w14:paraId="78033F3C" w14:textId="027674E9" w:rsidR="004B2322" w:rsidRDefault="004B2322" w:rsidP="004B2322">
      <w:pPr>
        <w:pStyle w:val="NoSpacing"/>
        <w:ind w:firstLine="284"/>
        <w:jc w:val="both"/>
        <w:rPr>
          <w:rFonts w:cstheme="minorHAnsi"/>
        </w:rPr>
      </w:pPr>
      <w:r w:rsidRPr="004B2322">
        <w:rPr>
          <w:rFonts w:cstheme="minorHAnsi"/>
        </w:rPr>
        <w:t>•</w:t>
      </w:r>
      <w:r w:rsidRPr="004B2322">
        <w:rPr>
          <w:rFonts w:cstheme="minorHAnsi"/>
        </w:rPr>
        <w:tab/>
      </w:r>
      <w:r w:rsidR="00FC0C19" w:rsidRPr="004B2322">
        <w:rPr>
          <w:rFonts w:cstheme="minorHAnsi"/>
        </w:rPr>
        <w:t>Oversight</w:t>
      </w:r>
      <w:r w:rsidRPr="004B2322">
        <w:rPr>
          <w:rFonts w:cstheme="minorHAnsi"/>
        </w:rPr>
        <w:t xml:space="preserve"> of COSICA information management infrastructure and processes including </w:t>
      </w:r>
    </w:p>
    <w:p w14:paraId="5AC8FEA3" w14:textId="4DB70165" w:rsidR="004B2322" w:rsidRDefault="004B2322" w:rsidP="004B2322">
      <w:pPr>
        <w:pStyle w:val="NoSpacing"/>
        <w:ind w:firstLine="284"/>
        <w:jc w:val="both"/>
        <w:rPr>
          <w:rFonts w:cstheme="minorHAnsi"/>
        </w:rPr>
      </w:pPr>
      <w:r>
        <w:rPr>
          <w:rFonts w:cstheme="minorHAnsi"/>
        </w:rPr>
        <w:t xml:space="preserve">         </w:t>
      </w:r>
      <w:r w:rsidRPr="004B2322">
        <w:rPr>
          <w:rFonts w:cstheme="minorHAnsi"/>
        </w:rPr>
        <w:t>ensuring COSICA procedures and policies in accordance with GDPR legislation</w:t>
      </w:r>
    </w:p>
    <w:p w14:paraId="00BD5A95" w14:textId="77777777" w:rsidR="00910143" w:rsidRDefault="00910143" w:rsidP="004B2322">
      <w:pPr>
        <w:pStyle w:val="NoSpacing"/>
        <w:ind w:firstLine="284"/>
        <w:jc w:val="both"/>
        <w:rPr>
          <w:rFonts w:cstheme="minorHAnsi"/>
        </w:rPr>
      </w:pPr>
    </w:p>
    <w:p w14:paraId="52916382" w14:textId="77777777" w:rsidR="004B2322" w:rsidRPr="004B2322" w:rsidRDefault="004B2322" w:rsidP="004B2322">
      <w:pPr>
        <w:pStyle w:val="NoSpacing"/>
        <w:ind w:firstLine="284"/>
        <w:jc w:val="both"/>
        <w:rPr>
          <w:rFonts w:cstheme="minorHAnsi"/>
          <w:b/>
          <w:bCs/>
        </w:rPr>
      </w:pPr>
      <w:r w:rsidRPr="004B2322">
        <w:rPr>
          <w:rFonts w:cstheme="minorHAnsi"/>
          <w:b/>
          <w:bCs/>
        </w:rPr>
        <w:t xml:space="preserve">Human Resources including staff </w:t>
      </w:r>
      <w:proofErr w:type="gramStart"/>
      <w:r w:rsidRPr="004B2322">
        <w:rPr>
          <w:rFonts w:cstheme="minorHAnsi"/>
          <w:b/>
          <w:bCs/>
        </w:rPr>
        <w:t>management</w:t>
      </w:r>
      <w:proofErr w:type="gramEnd"/>
    </w:p>
    <w:p w14:paraId="70BF5808" w14:textId="77777777" w:rsidR="00910143" w:rsidRDefault="004B2322" w:rsidP="00910143">
      <w:pPr>
        <w:pStyle w:val="NoSpacing"/>
        <w:ind w:firstLine="284"/>
        <w:jc w:val="both"/>
        <w:rPr>
          <w:rFonts w:cstheme="minorHAnsi"/>
        </w:rPr>
      </w:pPr>
      <w:r w:rsidRPr="004B2322">
        <w:rPr>
          <w:rFonts w:cstheme="minorHAnsi"/>
        </w:rPr>
        <w:t>•</w:t>
      </w:r>
      <w:r w:rsidRPr="004B2322">
        <w:rPr>
          <w:rFonts w:cstheme="minorHAnsi"/>
        </w:rPr>
        <w:tab/>
        <w:t>Overall management of COSICA team with specific line management responsibilit</w:t>
      </w:r>
      <w:r w:rsidR="00910143">
        <w:rPr>
          <w:rFonts w:cstheme="minorHAnsi"/>
        </w:rPr>
        <w:t>y</w:t>
      </w:r>
      <w:r w:rsidR="00910143" w:rsidRPr="00910143">
        <w:rPr>
          <w:rFonts w:cstheme="minorHAnsi"/>
        </w:rPr>
        <w:t xml:space="preserve"> for 2 DPs </w:t>
      </w:r>
    </w:p>
    <w:p w14:paraId="19D45A17" w14:textId="287E60A2" w:rsidR="00910143" w:rsidRDefault="00910143" w:rsidP="00910143">
      <w:pPr>
        <w:pStyle w:val="NoSpacing"/>
        <w:ind w:firstLine="284"/>
        <w:jc w:val="both"/>
        <w:rPr>
          <w:rFonts w:cstheme="minorHAnsi"/>
        </w:rPr>
      </w:pPr>
      <w:r>
        <w:rPr>
          <w:rFonts w:cstheme="minorHAnsi"/>
        </w:rPr>
        <w:t xml:space="preserve">         </w:t>
      </w:r>
      <w:r w:rsidRPr="00910143">
        <w:rPr>
          <w:rFonts w:cstheme="minorHAnsi"/>
        </w:rPr>
        <w:t xml:space="preserve">and countersigning responsibility for </w:t>
      </w:r>
      <w:r w:rsidR="004013B8">
        <w:rPr>
          <w:rFonts w:cstheme="minorHAnsi"/>
        </w:rPr>
        <w:t>3</w:t>
      </w:r>
      <w:r w:rsidRPr="00910143">
        <w:rPr>
          <w:rFonts w:cstheme="minorHAnsi"/>
        </w:rPr>
        <w:t xml:space="preserve"> SOs. This</w:t>
      </w:r>
      <w:r>
        <w:rPr>
          <w:rFonts w:cstheme="minorHAnsi"/>
        </w:rPr>
        <w:t xml:space="preserve"> </w:t>
      </w:r>
      <w:r w:rsidRPr="00910143">
        <w:rPr>
          <w:rFonts w:cstheme="minorHAnsi"/>
        </w:rPr>
        <w:t xml:space="preserve">includes all aspects of staff </w:t>
      </w:r>
      <w:r w:rsidR="009C3C39" w:rsidRPr="00910143">
        <w:rPr>
          <w:rFonts w:cstheme="minorHAnsi"/>
        </w:rPr>
        <w:t>management.</w:t>
      </w:r>
      <w:r w:rsidRPr="00910143">
        <w:rPr>
          <w:rFonts w:cstheme="minorHAnsi"/>
        </w:rPr>
        <w:t xml:space="preserve"> </w:t>
      </w:r>
    </w:p>
    <w:p w14:paraId="60DC425C" w14:textId="77777777" w:rsidR="00910143" w:rsidRDefault="00910143" w:rsidP="00910143">
      <w:pPr>
        <w:pStyle w:val="NoSpacing"/>
        <w:ind w:firstLine="284"/>
        <w:jc w:val="both"/>
        <w:rPr>
          <w:rFonts w:cstheme="minorHAnsi"/>
        </w:rPr>
      </w:pPr>
      <w:r>
        <w:rPr>
          <w:rFonts w:cstheme="minorHAnsi"/>
        </w:rPr>
        <w:t xml:space="preserve">         </w:t>
      </w:r>
      <w:r w:rsidRPr="00910143">
        <w:rPr>
          <w:rFonts w:cstheme="minorHAnsi"/>
        </w:rPr>
        <w:t xml:space="preserve">including allocating work and ensuring it is completed in accordance with instructions and </w:t>
      </w:r>
    </w:p>
    <w:p w14:paraId="6D060F46" w14:textId="77777777" w:rsidR="009802EA" w:rsidRDefault="00910143" w:rsidP="00910143">
      <w:pPr>
        <w:pStyle w:val="NoSpacing"/>
        <w:ind w:firstLine="284"/>
        <w:jc w:val="both"/>
        <w:rPr>
          <w:rFonts w:cstheme="minorHAnsi"/>
        </w:rPr>
      </w:pPr>
      <w:r>
        <w:rPr>
          <w:rFonts w:cstheme="minorHAnsi"/>
        </w:rPr>
        <w:t xml:space="preserve">         </w:t>
      </w:r>
      <w:r w:rsidRPr="00910143">
        <w:rPr>
          <w:rFonts w:cstheme="minorHAnsi"/>
        </w:rPr>
        <w:t>within timescales, performance management,</w:t>
      </w:r>
      <w:r w:rsidR="009802EA">
        <w:rPr>
          <w:rFonts w:cstheme="minorHAnsi"/>
        </w:rPr>
        <w:t xml:space="preserve"> </w:t>
      </w:r>
      <w:r w:rsidRPr="00910143">
        <w:rPr>
          <w:rFonts w:cstheme="minorHAnsi"/>
        </w:rPr>
        <w:t>staff development, motivation, conduct and</w:t>
      </w:r>
    </w:p>
    <w:p w14:paraId="2EA35608" w14:textId="71684975" w:rsidR="004B2322" w:rsidRPr="004B2322" w:rsidRDefault="009802EA" w:rsidP="00910143">
      <w:pPr>
        <w:pStyle w:val="NoSpacing"/>
        <w:ind w:firstLine="284"/>
        <w:jc w:val="both"/>
        <w:rPr>
          <w:rFonts w:cstheme="minorHAnsi"/>
        </w:rPr>
      </w:pPr>
      <w:r>
        <w:rPr>
          <w:rFonts w:cstheme="minorHAnsi"/>
        </w:rPr>
        <w:t xml:space="preserve">        </w:t>
      </w:r>
      <w:r w:rsidR="00910143" w:rsidRPr="00910143">
        <w:rPr>
          <w:rFonts w:cstheme="minorHAnsi"/>
        </w:rPr>
        <w:t xml:space="preserve"> discipline etc.</w:t>
      </w:r>
    </w:p>
    <w:p w14:paraId="4B2848A6" w14:textId="77777777" w:rsidR="004B2322" w:rsidRPr="004B2322" w:rsidRDefault="004B2322" w:rsidP="004B2322">
      <w:pPr>
        <w:pStyle w:val="NoSpacing"/>
        <w:ind w:firstLine="284"/>
        <w:jc w:val="both"/>
        <w:rPr>
          <w:rFonts w:cstheme="minorHAnsi"/>
        </w:rPr>
      </w:pPr>
      <w:r w:rsidRPr="004B2322">
        <w:rPr>
          <w:rFonts w:cstheme="minorHAnsi"/>
        </w:rPr>
        <w:t>•</w:t>
      </w:r>
      <w:r w:rsidRPr="004B2322">
        <w:rPr>
          <w:rFonts w:cstheme="minorHAnsi"/>
        </w:rPr>
        <w:tab/>
        <w:t>Deliver results against HR and business objectives.</w:t>
      </w:r>
    </w:p>
    <w:p w14:paraId="6377D6AE" w14:textId="77777777" w:rsidR="004B2322" w:rsidRPr="004B2322" w:rsidRDefault="004B2322" w:rsidP="004B2322">
      <w:pPr>
        <w:pStyle w:val="NoSpacing"/>
        <w:ind w:firstLine="284"/>
        <w:jc w:val="both"/>
        <w:rPr>
          <w:rFonts w:cstheme="minorHAnsi"/>
        </w:rPr>
      </w:pPr>
      <w:r w:rsidRPr="004B2322">
        <w:rPr>
          <w:rFonts w:cstheme="minorHAnsi"/>
        </w:rPr>
        <w:t>•</w:t>
      </w:r>
      <w:r w:rsidRPr="004B2322">
        <w:rPr>
          <w:rFonts w:cstheme="minorHAnsi"/>
        </w:rPr>
        <w:tab/>
        <w:t xml:space="preserve">Manage, </w:t>
      </w:r>
      <w:proofErr w:type="gramStart"/>
      <w:r w:rsidRPr="004B2322">
        <w:rPr>
          <w:rFonts w:cstheme="minorHAnsi"/>
        </w:rPr>
        <w:t>coordinate</w:t>
      </w:r>
      <w:proofErr w:type="gramEnd"/>
      <w:r w:rsidRPr="004B2322">
        <w:rPr>
          <w:rFonts w:cstheme="minorHAnsi"/>
        </w:rPr>
        <w:t xml:space="preserve"> and participate in the recruitment and selection of staff for COSICA. </w:t>
      </w:r>
    </w:p>
    <w:p w14:paraId="0773AAE7" w14:textId="00CF7953" w:rsidR="004B2322" w:rsidRPr="004B2322" w:rsidRDefault="004B2322" w:rsidP="004B2322">
      <w:pPr>
        <w:pStyle w:val="NoSpacing"/>
        <w:ind w:firstLine="284"/>
        <w:jc w:val="both"/>
        <w:rPr>
          <w:rFonts w:cstheme="minorHAnsi"/>
        </w:rPr>
      </w:pPr>
      <w:r w:rsidRPr="004B2322">
        <w:rPr>
          <w:rFonts w:cstheme="minorHAnsi"/>
        </w:rPr>
        <w:t>•</w:t>
      </w:r>
      <w:r w:rsidRPr="004B2322">
        <w:rPr>
          <w:rFonts w:cstheme="minorHAnsi"/>
        </w:rPr>
        <w:tab/>
        <w:t>Develop and deliver an annual training plan in line with organisational needs</w:t>
      </w:r>
      <w:r w:rsidR="006E54BE">
        <w:rPr>
          <w:rFonts w:cstheme="minorHAnsi"/>
        </w:rPr>
        <w:t>.</w:t>
      </w:r>
    </w:p>
    <w:p w14:paraId="4C986606" w14:textId="77777777" w:rsidR="004B2322" w:rsidRDefault="004B2322" w:rsidP="004B2322">
      <w:pPr>
        <w:pStyle w:val="NoSpacing"/>
        <w:ind w:firstLine="284"/>
        <w:jc w:val="both"/>
        <w:rPr>
          <w:rFonts w:cstheme="minorHAnsi"/>
        </w:rPr>
      </w:pPr>
      <w:r w:rsidRPr="004B2322">
        <w:rPr>
          <w:rFonts w:cstheme="minorHAnsi"/>
        </w:rPr>
        <w:t>•</w:t>
      </w:r>
      <w:r w:rsidRPr="004B2322">
        <w:rPr>
          <w:rFonts w:cstheme="minorHAnsi"/>
        </w:rPr>
        <w:tab/>
        <w:t>Oversee performance appraisal process of staff with specific responsibilities for Deputy</w:t>
      </w:r>
    </w:p>
    <w:p w14:paraId="1EB5CEFE" w14:textId="071D79EA" w:rsidR="00910143" w:rsidRDefault="004B2322" w:rsidP="004B2322">
      <w:pPr>
        <w:pStyle w:val="NoSpacing"/>
        <w:ind w:firstLine="284"/>
        <w:jc w:val="both"/>
        <w:rPr>
          <w:rFonts w:cstheme="minorHAnsi"/>
        </w:rPr>
      </w:pPr>
      <w:r>
        <w:rPr>
          <w:rFonts w:cstheme="minorHAnsi"/>
        </w:rPr>
        <w:t xml:space="preserve">        </w:t>
      </w:r>
      <w:r w:rsidRPr="004B2322">
        <w:rPr>
          <w:rFonts w:cstheme="minorHAnsi"/>
        </w:rPr>
        <w:t xml:space="preserve"> Principals</w:t>
      </w:r>
      <w:r w:rsidR="006E54BE">
        <w:rPr>
          <w:rFonts w:cstheme="minorHAnsi"/>
        </w:rPr>
        <w:t>.</w:t>
      </w:r>
    </w:p>
    <w:p w14:paraId="250695AA" w14:textId="77777777" w:rsidR="00910143" w:rsidRPr="004B2322" w:rsidRDefault="00910143" w:rsidP="004B2322">
      <w:pPr>
        <w:pStyle w:val="NoSpacing"/>
        <w:ind w:firstLine="284"/>
        <w:jc w:val="both"/>
        <w:rPr>
          <w:rFonts w:cstheme="minorHAnsi"/>
        </w:rPr>
      </w:pPr>
    </w:p>
    <w:p w14:paraId="7C2F6DBC" w14:textId="12B917BD" w:rsidR="00D273C3" w:rsidRPr="00D273C3" w:rsidRDefault="00D273C3" w:rsidP="00D273C3">
      <w:pPr>
        <w:pStyle w:val="NoSpacing"/>
        <w:ind w:firstLine="284"/>
        <w:jc w:val="both"/>
        <w:rPr>
          <w:rFonts w:cstheme="minorHAnsi"/>
          <w:b/>
          <w:bCs/>
        </w:rPr>
      </w:pPr>
      <w:r w:rsidRPr="00D273C3">
        <w:rPr>
          <w:rFonts w:cstheme="minorHAnsi"/>
          <w:b/>
          <w:bCs/>
        </w:rPr>
        <w:t>P</w:t>
      </w:r>
      <w:r w:rsidR="006E54BE">
        <w:rPr>
          <w:rFonts w:cstheme="minorHAnsi"/>
          <w:b/>
          <w:bCs/>
        </w:rPr>
        <w:t>rogramme: P</w:t>
      </w:r>
      <w:r w:rsidR="00BE33A8">
        <w:rPr>
          <w:rFonts w:cstheme="minorHAnsi"/>
          <w:b/>
          <w:bCs/>
        </w:rPr>
        <w:t>olicy</w:t>
      </w:r>
      <w:r w:rsidR="006E54BE">
        <w:rPr>
          <w:rFonts w:cstheme="minorHAnsi"/>
          <w:b/>
          <w:bCs/>
        </w:rPr>
        <w:t>,</w:t>
      </w:r>
      <w:r w:rsidRPr="00D273C3">
        <w:rPr>
          <w:rFonts w:cstheme="minorHAnsi"/>
          <w:b/>
          <w:bCs/>
        </w:rPr>
        <w:t xml:space="preserve"> Research</w:t>
      </w:r>
      <w:r w:rsidR="00F92675">
        <w:rPr>
          <w:rFonts w:cstheme="minorHAnsi"/>
          <w:b/>
          <w:bCs/>
        </w:rPr>
        <w:t xml:space="preserve"> and </w:t>
      </w:r>
      <w:r w:rsidR="00BE33A8">
        <w:rPr>
          <w:rFonts w:cstheme="minorHAnsi"/>
          <w:b/>
          <w:bCs/>
        </w:rPr>
        <w:t>Engagement</w:t>
      </w:r>
      <w:r w:rsidRPr="00D273C3">
        <w:rPr>
          <w:rFonts w:cstheme="minorHAnsi"/>
          <w:b/>
          <w:bCs/>
        </w:rPr>
        <w:t xml:space="preserve"> </w:t>
      </w:r>
      <w:r w:rsidR="006E54BE">
        <w:rPr>
          <w:rFonts w:cstheme="minorHAnsi"/>
          <w:b/>
          <w:bCs/>
        </w:rPr>
        <w:t>including communications</w:t>
      </w:r>
    </w:p>
    <w:p w14:paraId="13049DA2" w14:textId="77777777" w:rsidR="00D273C3" w:rsidRDefault="00D273C3" w:rsidP="00D273C3">
      <w:pPr>
        <w:pStyle w:val="NoSpacing"/>
        <w:ind w:firstLine="284"/>
        <w:jc w:val="both"/>
        <w:rPr>
          <w:rFonts w:cstheme="minorHAnsi"/>
        </w:rPr>
      </w:pPr>
      <w:r w:rsidRPr="00D273C3">
        <w:rPr>
          <w:rFonts w:cstheme="minorHAnsi"/>
        </w:rPr>
        <w:t>•</w:t>
      </w:r>
      <w:r w:rsidRPr="00D273C3">
        <w:rPr>
          <w:rFonts w:cstheme="minorHAnsi"/>
        </w:rPr>
        <w:tab/>
        <w:t xml:space="preserve">Develop deep understanding of policy programme goals in order to oversee the development, </w:t>
      </w:r>
    </w:p>
    <w:p w14:paraId="4291C2BA" w14:textId="0DF020E5" w:rsidR="00D273C3" w:rsidRPr="00D273C3" w:rsidRDefault="00D273C3" w:rsidP="00D273C3">
      <w:pPr>
        <w:pStyle w:val="NoSpacing"/>
        <w:ind w:firstLine="284"/>
        <w:jc w:val="both"/>
        <w:rPr>
          <w:rFonts w:cstheme="minorHAnsi"/>
        </w:rPr>
      </w:pPr>
      <w:r>
        <w:rPr>
          <w:rFonts w:cstheme="minorHAnsi"/>
        </w:rPr>
        <w:t xml:space="preserve">         </w:t>
      </w:r>
      <w:r w:rsidRPr="00D273C3">
        <w:rPr>
          <w:rFonts w:cstheme="minorHAnsi"/>
        </w:rPr>
        <w:t xml:space="preserve">implementation and progression of </w:t>
      </w:r>
      <w:r w:rsidR="006E54BE">
        <w:rPr>
          <w:rFonts w:cstheme="minorHAnsi"/>
        </w:rPr>
        <w:t>p</w:t>
      </w:r>
      <w:r w:rsidRPr="00D273C3">
        <w:rPr>
          <w:rFonts w:cstheme="minorHAnsi"/>
        </w:rPr>
        <w:t>rogramme priorities</w:t>
      </w:r>
    </w:p>
    <w:p w14:paraId="0B52A508" w14:textId="30C86BA2" w:rsidR="00D273C3" w:rsidRDefault="00D273C3" w:rsidP="009C3C39">
      <w:pPr>
        <w:pStyle w:val="NoSpacing"/>
        <w:ind w:left="720" w:hanging="436"/>
        <w:jc w:val="both"/>
        <w:rPr>
          <w:rFonts w:cstheme="minorHAnsi"/>
        </w:rPr>
      </w:pPr>
      <w:r w:rsidRPr="00D273C3">
        <w:rPr>
          <w:rFonts w:cstheme="minorHAnsi"/>
        </w:rPr>
        <w:lastRenderedPageBreak/>
        <w:t>•</w:t>
      </w:r>
      <w:r w:rsidRPr="00D273C3">
        <w:rPr>
          <w:rFonts w:cstheme="minorHAnsi"/>
        </w:rPr>
        <w:tab/>
      </w:r>
      <w:r w:rsidR="00F92675">
        <w:rPr>
          <w:rFonts w:cstheme="minorHAnsi"/>
        </w:rPr>
        <w:t xml:space="preserve">Oversee </w:t>
      </w:r>
      <w:r w:rsidR="009802EA">
        <w:rPr>
          <w:rFonts w:cstheme="minorHAnsi"/>
        </w:rPr>
        <w:t>the</w:t>
      </w:r>
      <w:r w:rsidRPr="00D273C3">
        <w:rPr>
          <w:rFonts w:cstheme="minorHAnsi"/>
        </w:rPr>
        <w:t xml:space="preserve"> development</w:t>
      </w:r>
      <w:r w:rsidR="009C3C39">
        <w:rPr>
          <w:rFonts w:cstheme="minorHAnsi"/>
        </w:rPr>
        <w:t xml:space="preserve"> </w:t>
      </w:r>
      <w:r w:rsidRPr="00D273C3">
        <w:rPr>
          <w:rFonts w:cstheme="minorHAnsi"/>
        </w:rPr>
        <w:t xml:space="preserve">and implementation of a corporate communications </w:t>
      </w:r>
      <w:r w:rsidR="00F92675">
        <w:rPr>
          <w:rFonts w:cstheme="minorHAnsi"/>
        </w:rPr>
        <w:t xml:space="preserve">and stakeholder engagement </w:t>
      </w:r>
      <w:r w:rsidRPr="00D273C3">
        <w:rPr>
          <w:rFonts w:cstheme="minorHAnsi"/>
        </w:rPr>
        <w:t>plan with</w:t>
      </w:r>
      <w:r w:rsidR="009C3C39">
        <w:rPr>
          <w:rFonts w:cstheme="minorHAnsi"/>
        </w:rPr>
        <w:t xml:space="preserve"> </w:t>
      </w:r>
      <w:r w:rsidRPr="00D273C3">
        <w:rPr>
          <w:rFonts w:cstheme="minorHAnsi"/>
        </w:rPr>
        <w:t>external communications provider in accordance with COSICA strategic goals</w:t>
      </w:r>
      <w:r w:rsidR="009802EA">
        <w:rPr>
          <w:rFonts w:cstheme="minorHAnsi"/>
        </w:rPr>
        <w:t xml:space="preserve"> </w:t>
      </w:r>
      <w:r w:rsidRPr="00D273C3">
        <w:rPr>
          <w:rFonts w:cstheme="minorHAnsi"/>
        </w:rPr>
        <w:t xml:space="preserve">and review its </w:t>
      </w:r>
    </w:p>
    <w:p w14:paraId="3D02294E" w14:textId="77777777" w:rsidR="00D273C3" w:rsidRDefault="00D273C3" w:rsidP="00D273C3">
      <w:pPr>
        <w:pStyle w:val="NoSpacing"/>
        <w:ind w:firstLine="284"/>
        <w:jc w:val="both"/>
      </w:pPr>
      <w:r>
        <w:rPr>
          <w:rFonts w:cstheme="minorHAnsi"/>
        </w:rPr>
        <w:t xml:space="preserve">         </w:t>
      </w:r>
      <w:r w:rsidRPr="00D273C3">
        <w:rPr>
          <w:rFonts w:cstheme="minorHAnsi"/>
        </w:rPr>
        <w:t>progress.</w:t>
      </w:r>
      <w:r w:rsidRPr="00D273C3">
        <w:t xml:space="preserve"> </w:t>
      </w:r>
    </w:p>
    <w:p w14:paraId="3DDC655F" w14:textId="42A3D20E" w:rsidR="00BE33A8" w:rsidRDefault="00D273C3" w:rsidP="004013B8">
      <w:pPr>
        <w:pStyle w:val="NoSpacing"/>
        <w:ind w:left="720" w:hanging="436"/>
        <w:jc w:val="both"/>
        <w:rPr>
          <w:rFonts w:cstheme="minorHAnsi"/>
        </w:rPr>
      </w:pPr>
      <w:r w:rsidRPr="00D273C3">
        <w:rPr>
          <w:rFonts w:cstheme="minorHAnsi"/>
        </w:rPr>
        <w:t>•</w:t>
      </w:r>
      <w:r w:rsidRPr="00D273C3">
        <w:rPr>
          <w:rFonts w:cstheme="minorHAnsi"/>
        </w:rPr>
        <w:tab/>
      </w:r>
      <w:r w:rsidR="00BE33A8">
        <w:rPr>
          <w:rFonts w:cstheme="minorHAnsi"/>
        </w:rPr>
        <w:t xml:space="preserve">Ensure all </w:t>
      </w:r>
      <w:r w:rsidR="006E54BE">
        <w:rPr>
          <w:rFonts w:cstheme="minorHAnsi"/>
        </w:rPr>
        <w:t>statutory duties, responsibilities and associated activities are discharged effectively. These include but are not confined to</w:t>
      </w:r>
      <w:r w:rsidR="009C3C39">
        <w:rPr>
          <w:rFonts w:cstheme="minorHAnsi"/>
        </w:rPr>
        <w:t xml:space="preserve"> </w:t>
      </w:r>
      <w:r w:rsidR="00BE33A8">
        <w:rPr>
          <w:rFonts w:cstheme="minorHAnsi"/>
        </w:rPr>
        <w:t>provid</w:t>
      </w:r>
      <w:r w:rsidR="006E54BE">
        <w:rPr>
          <w:rFonts w:cstheme="minorHAnsi"/>
        </w:rPr>
        <w:t>ing</w:t>
      </w:r>
      <w:r w:rsidR="00BE33A8">
        <w:rPr>
          <w:rFonts w:cstheme="minorHAnsi"/>
        </w:rPr>
        <w:t xml:space="preserve"> information and general advice to victims and survivors</w:t>
      </w:r>
      <w:r w:rsidR="006E54BE">
        <w:rPr>
          <w:rFonts w:cstheme="minorHAnsi"/>
        </w:rPr>
        <w:t xml:space="preserve"> considering applying for Redress;</w:t>
      </w:r>
      <w:r w:rsidR="00BE33A8">
        <w:rPr>
          <w:rFonts w:cstheme="minorHAnsi"/>
        </w:rPr>
        <w:t xml:space="preserve"> monitor</w:t>
      </w:r>
      <w:r w:rsidR="006E54BE">
        <w:rPr>
          <w:rFonts w:cstheme="minorHAnsi"/>
        </w:rPr>
        <w:t>ing</w:t>
      </w:r>
      <w:r w:rsidR="00BE33A8">
        <w:rPr>
          <w:rFonts w:cstheme="minorHAnsi"/>
        </w:rPr>
        <w:t xml:space="preserve"> specialist services for victims and survivors</w:t>
      </w:r>
      <w:r w:rsidR="006E54BE">
        <w:rPr>
          <w:rFonts w:cstheme="minorHAnsi"/>
        </w:rPr>
        <w:t>; monitoring</w:t>
      </w:r>
      <w:r w:rsidR="00BE33A8">
        <w:rPr>
          <w:rFonts w:cstheme="minorHAnsi"/>
        </w:rPr>
        <w:t xml:space="preserve"> the operation of the Historical Institutional Abuse Redress Board</w:t>
      </w:r>
      <w:r w:rsidR="006E54BE">
        <w:rPr>
          <w:rFonts w:cstheme="minorHAnsi"/>
        </w:rPr>
        <w:t>; establishing an</w:t>
      </w:r>
      <w:r w:rsidR="00BE33A8">
        <w:rPr>
          <w:rFonts w:cstheme="minorHAnsi"/>
        </w:rPr>
        <w:t xml:space="preserve"> Advisory Panel of victims and survivors.  </w:t>
      </w:r>
    </w:p>
    <w:p w14:paraId="1511E750" w14:textId="5DD7E0EA" w:rsidR="00D273C3" w:rsidRPr="00D273C3" w:rsidRDefault="00D273C3" w:rsidP="004013B8">
      <w:pPr>
        <w:pStyle w:val="NoSpacing"/>
        <w:numPr>
          <w:ilvl w:val="0"/>
          <w:numId w:val="27"/>
        </w:numPr>
        <w:ind w:left="709" w:hanging="425"/>
        <w:jc w:val="both"/>
        <w:rPr>
          <w:rFonts w:cstheme="minorHAnsi"/>
        </w:rPr>
      </w:pPr>
      <w:r w:rsidRPr="00D273C3">
        <w:rPr>
          <w:rFonts w:cstheme="minorHAnsi"/>
        </w:rPr>
        <w:t>Oversee the daily running of the office.</w:t>
      </w:r>
    </w:p>
    <w:p w14:paraId="3C3587CE" w14:textId="77777777" w:rsidR="004013B8" w:rsidRPr="004013B8" w:rsidRDefault="00D273C3" w:rsidP="004013B8">
      <w:pPr>
        <w:pStyle w:val="NoSpacing"/>
        <w:ind w:firstLine="284"/>
        <w:jc w:val="both"/>
        <w:rPr>
          <w:rFonts w:cstheme="minorHAnsi"/>
        </w:rPr>
      </w:pPr>
      <w:r w:rsidRPr="00D273C3">
        <w:rPr>
          <w:rFonts w:cstheme="minorHAnsi"/>
        </w:rPr>
        <w:t>•</w:t>
      </w:r>
      <w:r w:rsidRPr="00D273C3">
        <w:rPr>
          <w:rFonts w:cstheme="minorHAnsi"/>
        </w:rPr>
        <w:tab/>
      </w:r>
      <w:r w:rsidR="004013B8" w:rsidRPr="004013B8">
        <w:rPr>
          <w:rFonts w:cstheme="minorHAnsi"/>
        </w:rPr>
        <w:t>Implement systems to ensure efficiency of programmes and projects including leading the</w:t>
      </w:r>
    </w:p>
    <w:p w14:paraId="6AE396BE" w14:textId="1B95CCB2" w:rsidR="00D273C3" w:rsidRPr="00D273C3" w:rsidRDefault="004013B8" w:rsidP="004013B8">
      <w:pPr>
        <w:pStyle w:val="NoSpacing"/>
        <w:ind w:firstLine="284"/>
        <w:jc w:val="both"/>
        <w:rPr>
          <w:rFonts w:cstheme="minorHAnsi"/>
        </w:rPr>
      </w:pPr>
      <w:r w:rsidRPr="004013B8">
        <w:rPr>
          <w:rFonts w:cstheme="minorHAnsi"/>
        </w:rPr>
        <w:t xml:space="preserve">        development of an Advisory Panel of victims and survivors</w:t>
      </w:r>
      <w:r>
        <w:rPr>
          <w:rFonts w:cstheme="minorHAnsi"/>
        </w:rPr>
        <w:t>.</w:t>
      </w:r>
    </w:p>
    <w:p w14:paraId="038FA338" w14:textId="76FE4784" w:rsidR="00D273C3" w:rsidRDefault="00D273C3" w:rsidP="004013B8">
      <w:pPr>
        <w:pStyle w:val="NoSpacing"/>
        <w:ind w:firstLine="284"/>
        <w:jc w:val="both"/>
        <w:rPr>
          <w:rFonts w:cstheme="minorHAnsi"/>
        </w:rPr>
      </w:pPr>
      <w:r w:rsidRPr="00D273C3">
        <w:rPr>
          <w:rFonts w:cstheme="minorHAnsi"/>
        </w:rPr>
        <w:tab/>
      </w:r>
    </w:p>
    <w:p w14:paraId="1B7EAC13" w14:textId="77777777" w:rsidR="00BE33A8" w:rsidRDefault="00BE33A8" w:rsidP="00D273C3">
      <w:pPr>
        <w:pStyle w:val="NoSpacing"/>
        <w:ind w:firstLine="284"/>
        <w:jc w:val="both"/>
        <w:rPr>
          <w:rFonts w:cstheme="minorHAnsi"/>
        </w:rPr>
      </w:pPr>
    </w:p>
    <w:p w14:paraId="4E3B6737" w14:textId="77777777" w:rsidR="00D273C3" w:rsidRPr="00D273C3" w:rsidRDefault="00D273C3" w:rsidP="00D273C3">
      <w:pPr>
        <w:pStyle w:val="NoSpacing"/>
        <w:ind w:firstLine="284"/>
        <w:jc w:val="both"/>
        <w:rPr>
          <w:rFonts w:cstheme="minorHAnsi"/>
          <w:b/>
          <w:bCs/>
        </w:rPr>
      </w:pPr>
      <w:r w:rsidRPr="00D273C3">
        <w:rPr>
          <w:rFonts w:cstheme="minorHAnsi"/>
          <w:b/>
          <w:bCs/>
        </w:rPr>
        <w:t xml:space="preserve">Stakeholder Support </w:t>
      </w:r>
    </w:p>
    <w:p w14:paraId="7C6490DA" w14:textId="77777777" w:rsidR="004013B8" w:rsidRDefault="00D273C3" w:rsidP="00D273C3">
      <w:pPr>
        <w:pStyle w:val="NoSpacing"/>
        <w:ind w:firstLine="284"/>
        <w:jc w:val="both"/>
        <w:rPr>
          <w:rFonts w:cstheme="minorHAnsi"/>
        </w:rPr>
      </w:pPr>
      <w:r w:rsidRPr="00D273C3">
        <w:rPr>
          <w:rFonts w:cstheme="minorHAnsi"/>
        </w:rPr>
        <w:t>•</w:t>
      </w:r>
      <w:r w:rsidRPr="00D273C3">
        <w:rPr>
          <w:rFonts w:cstheme="minorHAnsi"/>
        </w:rPr>
        <w:tab/>
        <w:t xml:space="preserve">Oversee drafting and preparation of stakeholder briefings, </w:t>
      </w:r>
      <w:r w:rsidR="00F92675">
        <w:rPr>
          <w:rFonts w:cstheme="minorHAnsi"/>
        </w:rPr>
        <w:t xml:space="preserve">policy papers, </w:t>
      </w:r>
      <w:r w:rsidRPr="00D273C3">
        <w:rPr>
          <w:rFonts w:cstheme="minorHAnsi"/>
        </w:rPr>
        <w:t>AQs and</w:t>
      </w:r>
    </w:p>
    <w:p w14:paraId="08E8D5B1" w14:textId="144D7D94" w:rsidR="004013B8" w:rsidRDefault="004013B8" w:rsidP="00D273C3">
      <w:pPr>
        <w:pStyle w:val="NoSpacing"/>
        <w:ind w:firstLine="284"/>
        <w:jc w:val="both"/>
        <w:rPr>
          <w:rFonts w:cstheme="minorHAnsi"/>
        </w:rPr>
      </w:pPr>
      <w:r>
        <w:rPr>
          <w:rFonts w:cstheme="minorHAnsi"/>
        </w:rPr>
        <w:t xml:space="preserve">        </w:t>
      </w:r>
      <w:r w:rsidR="00D273C3" w:rsidRPr="00D273C3">
        <w:rPr>
          <w:rFonts w:cstheme="minorHAnsi"/>
        </w:rPr>
        <w:t xml:space="preserve"> correspondence to Ministers, relevant committees, </w:t>
      </w:r>
      <w:r w:rsidR="00F92675">
        <w:rPr>
          <w:rFonts w:cstheme="minorHAnsi"/>
        </w:rPr>
        <w:t xml:space="preserve">officials, </w:t>
      </w:r>
      <w:r w:rsidR="00D273C3" w:rsidRPr="00D273C3">
        <w:rPr>
          <w:rFonts w:cstheme="minorHAnsi"/>
        </w:rPr>
        <w:t>Victims and Survivor</w:t>
      </w:r>
    </w:p>
    <w:p w14:paraId="57F38691" w14:textId="7D0F77B5" w:rsidR="00D273C3" w:rsidRPr="00D273C3" w:rsidRDefault="004013B8" w:rsidP="00D273C3">
      <w:pPr>
        <w:pStyle w:val="NoSpacing"/>
        <w:ind w:firstLine="284"/>
        <w:jc w:val="both"/>
        <w:rPr>
          <w:rFonts w:cstheme="minorHAnsi"/>
        </w:rPr>
      </w:pPr>
      <w:r>
        <w:rPr>
          <w:rFonts w:cstheme="minorHAnsi"/>
        </w:rPr>
        <w:t xml:space="preserve">        </w:t>
      </w:r>
      <w:r w:rsidR="00D273C3" w:rsidRPr="00D273C3">
        <w:rPr>
          <w:rFonts w:cstheme="minorHAnsi"/>
        </w:rPr>
        <w:t xml:space="preserve"> Groups, individual victims and survivors, government agencies etc</w:t>
      </w:r>
    </w:p>
    <w:p w14:paraId="527C9D20" w14:textId="77777777" w:rsidR="004013B8" w:rsidRDefault="00D273C3" w:rsidP="00D273C3">
      <w:pPr>
        <w:pStyle w:val="NoSpacing"/>
        <w:ind w:firstLine="284"/>
        <w:jc w:val="both"/>
        <w:rPr>
          <w:rFonts w:cstheme="minorHAnsi"/>
        </w:rPr>
      </w:pPr>
      <w:r w:rsidRPr="00D273C3">
        <w:rPr>
          <w:rFonts w:cstheme="minorHAnsi"/>
        </w:rPr>
        <w:t>•</w:t>
      </w:r>
      <w:r w:rsidRPr="00D273C3">
        <w:rPr>
          <w:rFonts w:cstheme="minorHAnsi"/>
        </w:rPr>
        <w:tab/>
        <w:t>Engage with Ministers</w:t>
      </w:r>
      <w:r w:rsidR="00F92675">
        <w:rPr>
          <w:rFonts w:cstheme="minorHAnsi"/>
        </w:rPr>
        <w:t>, officials</w:t>
      </w:r>
      <w:r w:rsidRPr="00D273C3">
        <w:rPr>
          <w:rFonts w:cstheme="minorHAnsi"/>
        </w:rPr>
        <w:t xml:space="preserve"> and advisors and respond to correspondence on behalf of and</w:t>
      </w:r>
    </w:p>
    <w:p w14:paraId="347E3D7F" w14:textId="7BD74A76" w:rsidR="00D273C3" w:rsidRPr="00D273C3" w:rsidRDefault="004013B8" w:rsidP="00D273C3">
      <w:pPr>
        <w:pStyle w:val="NoSpacing"/>
        <w:ind w:firstLine="284"/>
        <w:jc w:val="both"/>
        <w:rPr>
          <w:rFonts w:cstheme="minorHAnsi"/>
        </w:rPr>
      </w:pPr>
      <w:r>
        <w:rPr>
          <w:rFonts w:cstheme="minorHAnsi"/>
        </w:rPr>
        <w:t xml:space="preserve">      </w:t>
      </w:r>
      <w:r w:rsidR="00D273C3" w:rsidRPr="00D273C3">
        <w:rPr>
          <w:rFonts w:cstheme="minorHAnsi"/>
        </w:rPr>
        <w:t xml:space="preserve"> </w:t>
      </w:r>
      <w:r>
        <w:rPr>
          <w:rFonts w:cstheme="minorHAnsi"/>
        </w:rPr>
        <w:t xml:space="preserve">  </w:t>
      </w:r>
      <w:r w:rsidR="00D273C3" w:rsidRPr="00D273C3">
        <w:rPr>
          <w:rFonts w:cstheme="minorHAnsi"/>
        </w:rPr>
        <w:t xml:space="preserve">as support of </w:t>
      </w:r>
      <w:r w:rsidR="000B401C">
        <w:rPr>
          <w:rFonts w:cstheme="minorHAnsi"/>
        </w:rPr>
        <w:t>the Office of the Commissioner.</w:t>
      </w:r>
    </w:p>
    <w:p w14:paraId="6A09FC4A" w14:textId="77777777" w:rsidR="00D273C3" w:rsidRPr="00D273C3" w:rsidRDefault="00D273C3" w:rsidP="00D273C3">
      <w:pPr>
        <w:pStyle w:val="NoSpacing"/>
        <w:ind w:firstLine="284"/>
        <w:jc w:val="both"/>
        <w:rPr>
          <w:rFonts w:cstheme="minorHAnsi"/>
        </w:rPr>
      </w:pPr>
      <w:r w:rsidRPr="00D273C3">
        <w:rPr>
          <w:rFonts w:cstheme="minorHAnsi"/>
        </w:rPr>
        <w:t>•</w:t>
      </w:r>
      <w:r w:rsidRPr="00D273C3">
        <w:rPr>
          <w:rFonts w:cstheme="minorHAnsi"/>
        </w:rPr>
        <w:tab/>
        <w:t>Organise regular engagement with the sponsor branch attending all required meetings.</w:t>
      </w:r>
    </w:p>
    <w:p w14:paraId="05096EEA" w14:textId="77777777" w:rsidR="00D273C3" w:rsidRDefault="00D273C3" w:rsidP="00D273C3">
      <w:pPr>
        <w:pStyle w:val="NoSpacing"/>
        <w:ind w:firstLine="284"/>
        <w:jc w:val="both"/>
        <w:rPr>
          <w:rFonts w:cstheme="minorHAnsi"/>
        </w:rPr>
      </w:pPr>
      <w:r w:rsidRPr="00D273C3">
        <w:rPr>
          <w:rFonts w:cstheme="minorHAnsi"/>
        </w:rPr>
        <w:t>•</w:t>
      </w:r>
      <w:r w:rsidRPr="00D273C3">
        <w:rPr>
          <w:rFonts w:cstheme="minorHAnsi"/>
        </w:rPr>
        <w:tab/>
        <w:t>Develop and maintain a sufficient network of reliable contacts to enable efficient delivery and</w:t>
      </w:r>
    </w:p>
    <w:p w14:paraId="26573729" w14:textId="68C2DB4C" w:rsidR="00D273C3" w:rsidRDefault="00D273C3" w:rsidP="002D79F6">
      <w:pPr>
        <w:pStyle w:val="NoSpacing"/>
        <w:ind w:firstLine="709"/>
        <w:jc w:val="both"/>
        <w:rPr>
          <w:rFonts w:cstheme="minorHAnsi"/>
        </w:rPr>
      </w:pPr>
      <w:r w:rsidRPr="00D273C3">
        <w:rPr>
          <w:rFonts w:cstheme="minorHAnsi"/>
        </w:rPr>
        <w:t xml:space="preserve">effective working relationships and communication channels with key stakeholders, </w:t>
      </w:r>
    </w:p>
    <w:p w14:paraId="4F217ACC" w14:textId="3C8C9187" w:rsidR="004B2322" w:rsidRDefault="00D273C3" w:rsidP="002D79F6">
      <w:pPr>
        <w:pStyle w:val="NoSpacing"/>
        <w:ind w:left="709" w:hanging="425"/>
        <w:jc w:val="both"/>
        <w:rPr>
          <w:rFonts w:cstheme="minorHAnsi"/>
        </w:rPr>
      </w:pPr>
      <w:r>
        <w:rPr>
          <w:rFonts w:cstheme="minorHAnsi"/>
        </w:rPr>
        <w:t xml:space="preserve">         </w:t>
      </w:r>
      <w:r w:rsidRPr="00D273C3">
        <w:rPr>
          <w:rFonts w:cstheme="minorHAnsi"/>
        </w:rPr>
        <w:t xml:space="preserve">including the HIA </w:t>
      </w:r>
      <w:r w:rsidR="000B401C">
        <w:rPr>
          <w:rFonts w:cstheme="minorHAnsi"/>
        </w:rPr>
        <w:t>V</w:t>
      </w:r>
      <w:r w:rsidRPr="00D273C3">
        <w:rPr>
          <w:rFonts w:cstheme="minorHAnsi"/>
        </w:rPr>
        <w:t xml:space="preserve">ictims and </w:t>
      </w:r>
      <w:r w:rsidR="000B401C">
        <w:rPr>
          <w:rFonts w:cstheme="minorHAnsi"/>
        </w:rPr>
        <w:t>S</w:t>
      </w:r>
      <w:r w:rsidRPr="00D273C3">
        <w:rPr>
          <w:rFonts w:cstheme="minorHAnsi"/>
        </w:rPr>
        <w:t xml:space="preserve">urvivor </w:t>
      </w:r>
      <w:r w:rsidR="000B401C">
        <w:rPr>
          <w:rFonts w:cstheme="minorHAnsi"/>
        </w:rPr>
        <w:t>g</w:t>
      </w:r>
      <w:r w:rsidRPr="00D273C3">
        <w:rPr>
          <w:rFonts w:cstheme="minorHAnsi"/>
        </w:rPr>
        <w:t xml:space="preserve">roups, departmental colleagues, </w:t>
      </w:r>
      <w:r w:rsidR="002D79F6" w:rsidRPr="00D273C3">
        <w:rPr>
          <w:rFonts w:cstheme="minorHAnsi"/>
        </w:rPr>
        <w:t xml:space="preserve">Interdepartmental </w:t>
      </w:r>
      <w:r w:rsidR="002D79F6">
        <w:rPr>
          <w:rFonts w:cstheme="minorHAnsi"/>
        </w:rPr>
        <w:t>Representatives</w:t>
      </w:r>
      <w:r w:rsidRPr="00D273C3">
        <w:rPr>
          <w:rFonts w:cstheme="minorHAnsi"/>
        </w:rPr>
        <w:t>, Solicitors, members of the public etc.</w:t>
      </w:r>
      <w:r w:rsidR="004B2322" w:rsidRPr="004B2322">
        <w:rPr>
          <w:rFonts w:cstheme="minorHAnsi"/>
        </w:rPr>
        <w:tab/>
      </w:r>
    </w:p>
    <w:p w14:paraId="1548429B" w14:textId="77777777" w:rsidR="004B2322" w:rsidRDefault="004B2322" w:rsidP="004B2322">
      <w:pPr>
        <w:pStyle w:val="NoSpacing"/>
        <w:ind w:firstLine="284"/>
        <w:jc w:val="both"/>
        <w:rPr>
          <w:rFonts w:cstheme="minorHAnsi"/>
        </w:rPr>
      </w:pPr>
    </w:p>
    <w:p w14:paraId="728CB68C" w14:textId="77777777" w:rsidR="004B2322" w:rsidRPr="00252EF1" w:rsidRDefault="004B2322" w:rsidP="00252EF1">
      <w:pPr>
        <w:pStyle w:val="NoSpacing"/>
        <w:jc w:val="both"/>
        <w:rPr>
          <w:rFonts w:cstheme="minorHAnsi"/>
        </w:rPr>
      </w:pPr>
    </w:p>
    <w:p w14:paraId="59B74708" w14:textId="77777777" w:rsidR="00E87256" w:rsidRPr="00252EF1" w:rsidRDefault="00E87256" w:rsidP="00252EF1">
      <w:pPr>
        <w:pStyle w:val="NoSpacing"/>
        <w:jc w:val="both"/>
        <w:rPr>
          <w:rFonts w:cstheme="minorHAnsi"/>
          <w:snapToGrid w:val="0"/>
        </w:rPr>
      </w:pPr>
    </w:p>
    <w:p w14:paraId="347CB59E" w14:textId="18C1E93B" w:rsidR="00DA562E" w:rsidRPr="00252EF1" w:rsidRDefault="00DA562E" w:rsidP="00252EF1">
      <w:pPr>
        <w:pStyle w:val="NoSpacing"/>
        <w:jc w:val="both"/>
        <w:rPr>
          <w:rFonts w:cstheme="minorHAnsi"/>
          <w:b/>
          <w:bCs/>
        </w:rPr>
      </w:pPr>
      <w:r w:rsidRPr="00252EF1">
        <w:rPr>
          <w:rFonts w:cstheme="minorHAnsi"/>
          <w:b/>
          <w:bCs/>
        </w:rPr>
        <w:t>KNOWLEDGE AND SKILLS</w:t>
      </w:r>
    </w:p>
    <w:p w14:paraId="3826FF7E" w14:textId="77777777" w:rsidR="00E87256" w:rsidRPr="00252EF1" w:rsidRDefault="00E87256" w:rsidP="00252EF1">
      <w:pPr>
        <w:pStyle w:val="NoSpacing"/>
        <w:jc w:val="both"/>
        <w:rPr>
          <w:rFonts w:cstheme="minorHAnsi"/>
          <w:noProof/>
        </w:rPr>
      </w:pPr>
    </w:p>
    <w:p w14:paraId="3E9BBB93" w14:textId="77777777" w:rsidR="00D273C3" w:rsidRPr="00D273C3" w:rsidRDefault="00D273C3" w:rsidP="00D273C3">
      <w:pPr>
        <w:pStyle w:val="NoSpacing"/>
        <w:jc w:val="both"/>
        <w:rPr>
          <w:rFonts w:cstheme="minorHAnsi"/>
          <w:noProof/>
        </w:rPr>
      </w:pPr>
      <w:r w:rsidRPr="00D273C3">
        <w:rPr>
          <w:rFonts w:cstheme="minorHAnsi"/>
          <w:noProof/>
        </w:rPr>
        <w:t>The minimum requirement for the role requires a degree or equivalent qualification and at least 5 years’ senior management experience within an organisation that delivers a programme of services to the public, either directly or through a series of external delivery agencies.</w:t>
      </w:r>
    </w:p>
    <w:p w14:paraId="7777BD5B" w14:textId="77777777" w:rsidR="00D273C3" w:rsidRPr="00D273C3" w:rsidRDefault="00D273C3" w:rsidP="00D273C3">
      <w:pPr>
        <w:pStyle w:val="NoSpacing"/>
        <w:jc w:val="both"/>
        <w:rPr>
          <w:rFonts w:cstheme="minorHAnsi"/>
          <w:noProof/>
        </w:rPr>
      </w:pPr>
    </w:p>
    <w:p w14:paraId="47A84CC9" w14:textId="77777777" w:rsidR="00D273C3" w:rsidRPr="00D273C3" w:rsidRDefault="00D273C3" w:rsidP="00D273C3">
      <w:pPr>
        <w:pStyle w:val="NoSpacing"/>
        <w:jc w:val="both"/>
        <w:rPr>
          <w:rFonts w:cstheme="minorHAnsi"/>
          <w:noProof/>
        </w:rPr>
      </w:pPr>
      <w:r w:rsidRPr="00D273C3">
        <w:rPr>
          <w:rFonts w:cstheme="minorHAnsi"/>
          <w:noProof/>
        </w:rPr>
        <w:t>The characteristics and overall level of knowledge and skills which have to be most commonly applied in this role include:</w:t>
      </w:r>
    </w:p>
    <w:p w14:paraId="46F2465C" w14:textId="77777777" w:rsidR="00B6291C" w:rsidRDefault="00B6291C" w:rsidP="00D273C3">
      <w:pPr>
        <w:pStyle w:val="NoSpacing"/>
        <w:jc w:val="both"/>
        <w:rPr>
          <w:rFonts w:cstheme="minorHAnsi"/>
          <w:noProof/>
        </w:rPr>
      </w:pPr>
    </w:p>
    <w:p w14:paraId="1E969742" w14:textId="5E1F774C" w:rsidR="00D273C3" w:rsidRDefault="00F92675" w:rsidP="00D273C3">
      <w:pPr>
        <w:pStyle w:val="NoSpacing"/>
        <w:jc w:val="both"/>
        <w:rPr>
          <w:rFonts w:cstheme="minorHAnsi"/>
          <w:noProof/>
        </w:rPr>
      </w:pPr>
      <w:r w:rsidRPr="00CE255E">
        <w:rPr>
          <w:rFonts w:cstheme="minorHAnsi"/>
          <w:noProof/>
        </w:rPr>
        <w:t>Essential criteria</w:t>
      </w:r>
    </w:p>
    <w:p w14:paraId="29C20614" w14:textId="77777777" w:rsidR="00F92675" w:rsidRPr="00D273C3" w:rsidRDefault="00F92675" w:rsidP="00D273C3">
      <w:pPr>
        <w:pStyle w:val="NoSpacing"/>
        <w:jc w:val="both"/>
        <w:rPr>
          <w:rFonts w:cstheme="minorHAnsi"/>
          <w:noProof/>
        </w:rPr>
      </w:pPr>
    </w:p>
    <w:p w14:paraId="5AD9D378" w14:textId="78308914" w:rsidR="00CE255E" w:rsidRDefault="00CE255E" w:rsidP="002D79F6">
      <w:pPr>
        <w:pStyle w:val="NoSpacing"/>
        <w:numPr>
          <w:ilvl w:val="0"/>
          <w:numId w:val="30"/>
        </w:numPr>
        <w:jc w:val="both"/>
        <w:rPr>
          <w:rFonts w:cstheme="minorHAnsi"/>
          <w:noProof/>
        </w:rPr>
      </w:pPr>
      <w:r>
        <w:rPr>
          <w:rFonts w:cstheme="minorHAnsi"/>
          <w:noProof/>
        </w:rPr>
        <w:t>Strategic communications including external relations</w:t>
      </w:r>
      <w:r w:rsidR="00D8423D">
        <w:rPr>
          <w:rFonts w:cstheme="minorHAnsi"/>
          <w:noProof/>
        </w:rPr>
        <w:t xml:space="preserve"> and public affairs</w:t>
      </w:r>
      <w:r>
        <w:rPr>
          <w:rFonts w:cstheme="minorHAnsi"/>
          <w:noProof/>
        </w:rPr>
        <w:t xml:space="preserve"> experience</w:t>
      </w:r>
    </w:p>
    <w:p w14:paraId="27D50945" w14:textId="60E6E5F3" w:rsidR="00CE255E" w:rsidRDefault="00CE255E" w:rsidP="002D79F6">
      <w:pPr>
        <w:pStyle w:val="NoSpacing"/>
        <w:numPr>
          <w:ilvl w:val="0"/>
          <w:numId w:val="30"/>
        </w:numPr>
        <w:jc w:val="both"/>
        <w:rPr>
          <w:rFonts w:cstheme="minorHAnsi"/>
          <w:noProof/>
        </w:rPr>
      </w:pPr>
      <w:r>
        <w:rPr>
          <w:rFonts w:cstheme="minorHAnsi"/>
          <w:noProof/>
        </w:rPr>
        <w:t xml:space="preserve">Track record </w:t>
      </w:r>
      <w:r w:rsidRPr="00D273C3">
        <w:rPr>
          <w:rFonts w:cstheme="minorHAnsi"/>
          <w:noProof/>
        </w:rPr>
        <w:t xml:space="preserve"> of </w:t>
      </w:r>
      <w:r>
        <w:rPr>
          <w:rFonts w:cstheme="minorHAnsi"/>
          <w:noProof/>
        </w:rPr>
        <w:t xml:space="preserve">engaging with </w:t>
      </w:r>
      <w:r w:rsidRPr="00D273C3">
        <w:rPr>
          <w:rFonts w:cstheme="minorHAnsi"/>
          <w:noProof/>
        </w:rPr>
        <w:t xml:space="preserve"> senior officials and </w:t>
      </w:r>
      <w:r>
        <w:rPr>
          <w:rFonts w:cstheme="minorHAnsi"/>
          <w:noProof/>
        </w:rPr>
        <w:t xml:space="preserve">influencing government policy and strategy </w:t>
      </w:r>
    </w:p>
    <w:p w14:paraId="741CDCFB" w14:textId="15107D5D" w:rsidR="00D8423D" w:rsidRDefault="00D8423D" w:rsidP="002D79F6">
      <w:pPr>
        <w:pStyle w:val="NoSpacing"/>
        <w:numPr>
          <w:ilvl w:val="0"/>
          <w:numId w:val="30"/>
        </w:numPr>
        <w:jc w:val="both"/>
        <w:rPr>
          <w:rFonts w:cstheme="minorHAnsi"/>
          <w:noProof/>
        </w:rPr>
      </w:pPr>
      <w:r w:rsidRPr="00D273C3">
        <w:rPr>
          <w:rFonts w:cstheme="minorHAnsi"/>
          <w:noProof/>
        </w:rPr>
        <w:t>Political awareness and knowledge of the Northern Ireland Government structures</w:t>
      </w:r>
    </w:p>
    <w:p w14:paraId="4353EABD" w14:textId="034564A4" w:rsidR="00D8423D" w:rsidRDefault="00D8423D" w:rsidP="002D79F6">
      <w:pPr>
        <w:pStyle w:val="NoSpacing"/>
        <w:numPr>
          <w:ilvl w:val="0"/>
          <w:numId w:val="30"/>
        </w:numPr>
        <w:jc w:val="both"/>
        <w:rPr>
          <w:rFonts w:cstheme="minorHAnsi"/>
          <w:noProof/>
        </w:rPr>
      </w:pPr>
      <w:r>
        <w:rPr>
          <w:rFonts w:cstheme="minorHAnsi"/>
          <w:noProof/>
        </w:rPr>
        <w:t>Understand and are comfortable with the principles of operating in a traumainformed, victim-</w:t>
      </w:r>
    </w:p>
    <w:p w14:paraId="05612E34" w14:textId="77777777" w:rsidR="00D8423D" w:rsidRDefault="00D8423D" w:rsidP="00DF1D35">
      <w:pPr>
        <w:pStyle w:val="NoSpacing"/>
        <w:ind w:left="360" w:firstLine="360"/>
        <w:jc w:val="both"/>
        <w:rPr>
          <w:rFonts w:cstheme="minorHAnsi"/>
          <w:noProof/>
        </w:rPr>
      </w:pPr>
      <w:r>
        <w:rPr>
          <w:rFonts w:cstheme="minorHAnsi"/>
          <w:noProof/>
        </w:rPr>
        <w:t xml:space="preserve">centred and rights based manner  </w:t>
      </w:r>
    </w:p>
    <w:p w14:paraId="12358975" w14:textId="3BD54FB9" w:rsidR="00D273C3" w:rsidRDefault="00D273C3" w:rsidP="002D79F6">
      <w:pPr>
        <w:pStyle w:val="NoSpacing"/>
        <w:numPr>
          <w:ilvl w:val="0"/>
          <w:numId w:val="30"/>
        </w:numPr>
        <w:jc w:val="both"/>
        <w:rPr>
          <w:rFonts w:cstheme="minorHAnsi"/>
          <w:noProof/>
        </w:rPr>
      </w:pPr>
      <w:r w:rsidRPr="00D273C3">
        <w:rPr>
          <w:rFonts w:cstheme="minorHAnsi"/>
          <w:noProof/>
        </w:rPr>
        <w:t>Experience in financial management and Business Planning</w:t>
      </w:r>
      <w:r w:rsidR="00F92675">
        <w:rPr>
          <w:rFonts w:cstheme="minorHAnsi"/>
          <w:noProof/>
        </w:rPr>
        <w:t xml:space="preserve"> (at least two years experience in </w:t>
      </w:r>
      <w:r w:rsidR="004013B8">
        <w:rPr>
          <w:rFonts w:cstheme="minorHAnsi"/>
          <w:noProof/>
        </w:rPr>
        <w:t xml:space="preserve"> </w:t>
      </w:r>
      <w:r w:rsidR="00F92675">
        <w:rPr>
          <w:rFonts w:cstheme="minorHAnsi"/>
          <w:noProof/>
        </w:rPr>
        <w:t>a senior management position)</w:t>
      </w:r>
    </w:p>
    <w:p w14:paraId="15C882FD" w14:textId="01604BBF" w:rsidR="004013B8" w:rsidRDefault="00D273C3" w:rsidP="002D79F6">
      <w:pPr>
        <w:pStyle w:val="NoSpacing"/>
        <w:numPr>
          <w:ilvl w:val="0"/>
          <w:numId w:val="30"/>
        </w:numPr>
        <w:jc w:val="both"/>
        <w:rPr>
          <w:rFonts w:cstheme="minorHAnsi"/>
          <w:noProof/>
        </w:rPr>
      </w:pPr>
      <w:r w:rsidRPr="00D273C3">
        <w:rPr>
          <w:rFonts w:cstheme="minorHAnsi"/>
          <w:noProof/>
        </w:rPr>
        <w:t>Proven Human Resource (HR) skills</w:t>
      </w:r>
      <w:r w:rsidR="00B6291C">
        <w:rPr>
          <w:rFonts w:cstheme="minorHAnsi"/>
          <w:noProof/>
        </w:rPr>
        <w:t xml:space="preserve">, including experience of line management, and </w:t>
      </w:r>
      <w:r w:rsidRPr="00D273C3">
        <w:rPr>
          <w:rFonts w:cstheme="minorHAnsi"/>
          <w:noProof/>
        </w:rPr>
        <w:t>having the</w:t>
      </w:r>
    </w:p>
    <w:p w14:paraId="2AE7161C" w14:textId="6FE6142B" w:rsidR="00D273C3" w:rsidRPr="00D273C3" w:rsidRDefault="00D273C3" w:rsidP="00DF1D35">
      <w:pPr>
        <w:pStyle w:val="NoSpacing"/>
        <w:ind w:left="360" w:firstLine="360"/>
        <w:jc w:val="both"/>
        <w:rPr>
          <w:rFonts w:cstheme="minorHAnsi"/>
          <w:noProof/>
        </w:rPr>
      </w:pPr>
      <w:r w:rsidRPr="00D273C3">
        <w:rPr>
          <w:rFonts w:cstheme="minorHAnsi"/>
          <w:noProof/>
        </w:rPr>
        <w:t>ability to apply HR practices and policies</w:t>
      </w:r>
    </w:p>
    <w:p w14:paraId="7E480A62" w14:textId="68A09959" w:rsidR="00D273C3" w:rsidRPr="00D273C3" w:rsidRDefault="002D79F6" w:rsidP="002D79F6">
      <w:pPr>
        <w:pStyle w:val="NoSpacing"/>
        <w:numPr>
          <w:ilvl w:val="0"/>
          <w:numId w:val="30"/>
        </w:numPr>
        <w:jc w:val="both"/>
        <w:rPr>
          <w:rFonts w:cstheme="minorHAnsi"/>
          <w:noProof/>
        </w:rPr>
      </w:pPr>
      <w:r w:rsidRPr="002D79F6">
        <w:rPr>
          <w:rFonts w:cstheme="minorHAnsi"/>
          <w:noProof/>
        </w:rPr>
        <w:t>Sound knowledge of GDPR requirements and the of handling sensitive information</w:t>
      </w:r>
    </w:p>
    <w:p w14:paraId="4E764EE2" w14:textId="6910CFAE" w:rsidR="00D273C3" w:rsidRPr="00D273C3" w:rsidRDefault="00D273C3" w:rsidP="002D79F6">
      <w:pPr>
        <w:pStyle w:val="NoSpacing"/>
        <w:numPr>
          <w:ilvl w:val="0"/>
          <w:numId w:val="30"/>
        </w:numPr>
        <w:jc w:val="both"/>
        <w:rPr>
          <w:rFonts w:cstheme="minorHAnsi"/>
          <w:noProof/>
        </w:rPr>
      </w:pPr>
      <w:r w:rsidRPr="00D273C3">
        <w:rPr>
          <w:rFonts w:cstheme="minorHAnsi"/>
          <w:noProof/>
        </w:rPr>
        <w:t>Good interpersonal skills and the ability to create and maintain good working relationships with a network of officials across Government Departments and key stakeholders</w:t>
      </w:r>
    </w:p>
    <w:p w14:paraId="2BBD0C85" w14:textId="1BEE08E5" w:rsidR="00D273C3" w:rsidRPr="00D273C3" w:rsidRDefault="00D273C3" w:rsidP="002D79F6">
      <w:pPr>
        <w:pStyle w:val="NoSpacing"/>
        <w:numPr>
          <w:ilvl w:val="0"/>
          <w:numId w:val="30"/>
        </w:numPr>
        <w:jc w:val="both"/>
        <w:rPr>
          <w:rFonts w:cstheme="minorHAnsi"/>
          <w:noProof/>
        </w:rPr>
      </w:pPr>
      <w:r w:rsidRPr="00D273C3">
        <w:rPr>
          <w:rFonts w:cstheme="minorHAnsi"/>
          <w:noProof/>
        </w:rPr>
        <w:t>Strong organisational skills;</w:t>
      </w:r>
      <w:r w:rsidR="00991979">
        <w:rPr>
          <w:rFonts w:cstheme="minorHAnsi"/>
          <w:noProof/>
        </w:rPr>
        <w:t xml:space="preserve"> abilty to work at pace and manage competing demands</w:t>
      </w:r>
    </w:p>
    <w:p w14:paraId="0E960AAF" w14:textId="15D8089E" w:rsidR="00D273C3" w:rsidRPr="00D273C3" w:rsidRDefault="00D273C3" w:rsidP="002D79F6">
      <w:pPr>
        <w:pStyle w:val="NoSpacing"/>
        <w:numPr>
          <w:ilvl w:val="0"/>
          <w:numId w:val="30"/>
        </w:numPr>
        <w:jc w:val="both"/>
        <w:rPr>
          <w:rFonts w:cstheme="minorHAnsi"/>
          <w:noProof/>
        </w:rPr>
      </w:pPr>
      <w:r w:rsidRPr="00D273C3">
        <w:rPr>
          <w:rFonts w:cstheme="minorHAnsi"/>
          <w:noProof/>
        </w:rPr>
        <w:lastRenderedPageBreak/>
        <w:t>IT literacy</w:t>
      </w:r>
    </w:p>
    <w:p w14:paraId="2D24902D" w14:textId="6C4BFF49" w:rsidR="00D273C3" w:rsidRPr="00D273C3" w:rsidRDefault="00D273C3" w:rsidP="002D79F6">
      <w:pPr>
        <w:pStyle w:val="NoSpacing"/>
        <w:numPr>
          <w:ilvl w:val="0"/>
          <w:numId w:val="30"/>
        </w:numPr>
        <w:jc w:val="both"/>
        <w:rPr>
          <w:rFonts w:cstheme="minorHAnsi"/>
          <w:noProof/>
        </w:rPr>
      </w:pPr>
      <w:r w:rsidRPr="00D273C3">
        <w:rPr>
          <w:rFonts w:cstheme="minorHAnsi"/>
          <w:noProof/>
        </w:rPr>
        <w:t>Displays the highest levels of integrity</w:t>
      </w:r>
    </w:p>
    <w:p w14:paraId="3DEED6B5" w14:textId="3A8D7873" w:rsidR="00D273C3" w:rsidRDefault="00D273C3" w:rsidP="002D79F6">
      <w:pPr>
        <w:pStyle w:val="NoSpacing"/>
        <w:numPr>
          <w:ilvl w:val="0"/>
          <w:numId w:val="30"/>
        </w:numPr>
        <w:jc w:val="both"/>
        <w:rPr>
          <w:rFonts w:cstheme="minorHAnsi"/>
          <w:noProof/>
        </w:rPr>
      </w:pPr>
      <w:r w:rsidRPr="00D273C3">
        <w:rPr>
          <w:rFonts w:cstheme="minorHAnsi"/>
          <w:noProof/>
        </w:rPr>
        <w:t xml:space="preserve">Ability to adapt and respond positively to change and </w:t>
      </w:r>
      <w:r w:rsidR="00CE255E">
        <w:rPr>
          <w:rFonts w:cstheme="minorHAnsi"/>
          <w:noProof/>
        </w:rPr>
        <w:t>working at pace to meet deadlines</w:t>
      </w:r>
    </w:p>
    <w:p w14:paraId="073CC738" w14:textId="77777777" w:rsidR="00D273C3" w:rsidRDefault="00D273C3" w:rsidP="00D273C3">
      <w:pPr>
        <w:pStyle w:val="NoSpacing"/>
        <w:jc w:val="both"/>
        <w:rPr>
          <w:rFonts w:cstheme="minorHAnsi"/>
          <w:noProof/>
        </w:rPr>
      </w:pPr>
    </w:p>
    <w:p w14:paraId="4DEC9798" w14:textId="77777777" w:rsidR="00E87256" w:rsidRPr="00252EF1" w:rsidRDefault="00E87256" w:rsidP="00252EF1">
      <w:pPr>
        <w:pStyle w:val="NoSpacing"/>
        <w:jc w:val="both"/>
        <w:rPr>
          <w:rFonts w:cstheme="minorHAnsi"/>
          <w:noProof/>
        </w:rPr>
      </w:pPr>
    </w:p>
    <w:p w14:paraId="4EF141B3" w14:textId="77777777" w:rsidR="004013B8" w:rsidRDefault="004013B8" w:rsidP="00252EF1">
      <w:pPr>
        <w:pStyle w:val="NoSpacing"/>
        <w:jc w:val="both"/>
        <w:rPr>
          <w:rFonts w:cstheme="minorHAnsi"/>
          <w:b/>
          <w:bCs/>
          <w:lang w:val="en-US" w:eastAsia="en-GB"/>
        </w:rPr>
      </w:pPr>
    </w:p>
    <w:p w14:paraId="0704C334" w14:textId="10B6C6B2" w:rsidR="00742B4E" w:rsidRPr="00252EF1" w:rsidRDefault="00742B4E" w:rsidP="00252EF1">
      <w:pPr>
        <w:pStyle w:val="NoSpacing"/>
        <w:jc w:val="both"/>
        <w:rPr>
          <w:rFonts w:cstheme="minorHAnsi"/>
          <w:b/>
          <w:bCs/>
        </w:rPr>
      </w:pPr>
      <w:r w:rsidRPr="00252EF1">
        <w:rPr>
          <w:rFonts w:cstheme="minorHAnsi"/>
          <w:b/>
          <w:bCs/>
          <w:lang w:val="en-US" w:eastAsia="en-GB"/>
        </w:rPr>
        <w:t>Desirable Criteria</w:t>
      </w:r>
    </w:p>
    <w:p w14:paraId="57A5D409" w14:textId="452A4B8D" w:rsidR="00EC1439" w:rsidRDefault="00CF2431" w:rsidP="004B4DF7">
      <w:pPr>
        <w:pStyle w:val="NoSpacing"/>
        <w:numPr>
          <w:ilvl w:val="0"/>
          <w:numId w:val="17"/>
        </w:numPr>
        <w:jc w:val="both"/>
        <w:rPr>
          <w:rFonts w:cstheme="minorHAnsi"/>
        </w:rPr>
      </w:pPr>
      <w:r w:rsidRPr="00E34F89">
        <w:rPr>
          <w:rFonts w:cstheme="minorHAnsi"/>
        </w:rPr>
        <w:t xml:space="preserve">Postgraduate degree in a relevant area </w:t>
      </w:r>
      <w:r w:rsidR="00CE255E">
        <w:rPr>
          <w:rFonts w:cstheme="minorHAnsi"/>
        </w:rPr>
        <w:t>such as</w:t>
      </w:r>
      <w:r w:rsidR="00CE255E" w:rsidRPr="00E34F89">
        <w:rPr>
          <w:rFonts w:cstheme="minorHAnsi"/>
        </w:rPr>
        <w:t xml:space="preserve"> </w:t>
      </w:r>
      <w:r w:rsidRPr="00E34F89">
        <w:rPr>
          <w:rFonts w:cstheme="minorHAnsi"/>
        </w:rPr>
        <w:t xml:space="preserve">law, social </w:t>
      </w:r>
      <w:proofErr w:type="gramStart"/>
      <w:r w:rsidRPr="00E34F89">
        <w:rPr>
          <w:rFonts w:cstheme="minorHAnsi"/>
        </w:rPr>
        <w:t>policy</w:t>
      </w:r>
      <w:proofErr w:type="gramEnd"/>
      <w:r w:rsidRPr="00E34F89">
        <w:rPr>
          <w:rFonts w:cstheme="minorHAnsi"/>
        </w:rPr>
        <w:t xml:space="preserve"> or social </w:t>
      </w:r>
      <w:r w:rsidR="00E34F89" w:rsidRPr="00E34F89">
        <w:rPr>
          <w:rFonts w:cstheme="minorHAnsi"/>
        </w:rPr>
        <w:t>science.</w:t>
      </w:r>
    </w:p>
    <w:p w14:paraId="2C25835A" w14:textId="77777777" w:rsidR="00D8423D" w:rsidRPr="00D273C3" w:rsidRDefault="00D8423D" w:rsidP="00D8423D">
      <w:pPr>
        <w:pStyle w:val="NoSpacing"/>
        <w:numPr>
          <w:ilvl w:val="0"/>
          <w:numId w:val="17"/>
        </w:numPr>
        <w:jc w:val="both"/>
        <w:rPr>
          <w:rFonts w:cstheme="minorHAnsi"/>
          <w:noProof/>
        </w:rPr>
      </w:pPr>
      <w:r>
        <w:rPr>
          <w:rFonts w:cstheme="minorHAnsi"/>
          <w:noProof/>
        </w:rPr>
        <w:t xml:space="preserve">Experience of governance structures and processes including engaging with audit </w:t>
      </w:r>
    </w:p>
    <w:p w14:paraId="4CC9BBB3" w14:textId="7B0A4C4F" w:rsidR="00D8423D" w:rsidRPr="00D8423D" w:rsidRDefault="00D8423D" w:rsidP="00D8423D">
      <w:pPr>
        <w:pStyle w:val="NoSpacing"/>
        <w:numPr>
          <w:ilvl w:val="0"/>
          <w:numId w:val="17"/>
        </w:numPr>
        <w:jc w:val="both"/>
        <w:rPr>
          <w:rFonts w:cstheme="minorHAnsi"/>
        </w:rPr>
      </w:pPr>
      <w:r>
        <w:rPr>
          <w:rFonts w:cstheme="minorHAnsi"/>
        </w:rPr>
        <w:t>Experience of working with governance structure, systems and processes including Audit and Risk Assurance Committees</w:t>
      </w:r>
    </w:p>
    <w:p w14:paraId="7CD53657" w14:textId="02A12E74" w:rsidR="00DD6EE6" w:rsidRPr="004013B8" w:rsidRDefault="00F92675" w:rsidP="004013B8">
      <w:pPr>
        <w:pStyle w:val="NoSpacing"/>
        <w:numPr>
          <w:ilvl w:val="0"/>
          <w:numId w:val="17"/>
        </w:numPr>
        <w:jc w:val="both"/>
        <w:rPr>
          <w:rFonts w:cstheme="minorHAnsi"/>
        </w:rPr>
      </w:pPr>
      <w:r w:rsidRPr="004013B8">
        <w:rPr>
          <w:rFonts w:cstheme="minorHAnsi"/>
        </w:rPr>
        <w:t xml:space="preserve">Experience of a </w:t>
      </w:r>
      <w:r w:rsidR="00CE255E">
        <w:rPr>
          <w:rFonts w:cstheme="minorHAnsi"/>
        </w:rPr>
        <w:t xml:space="preserve">senior management </w:t>
      </w:r>
      <w:r w:rsidRPr="004013B8">
        <w:rPr>
          <w:rFonts w:cstheme="minorHAnsi"/>
        </w:rPr>
        <w:t xml:space="preserve">role in an organisation which works directly with or </w:t>
      </w:r>
      <w:r w:rsidR="00B6291C" w:rsidRPr="004013B8">
        <w:rPr>
          <w:rFonts w:cstheme="minorHAnsi"/>
        </w:rPr>
        <w:t xml:space="preserve">promotes the interests of </w:t>
      </w:r>
      <w:r w:rsidRPr="004013B8">
        <w:rPr>
          <w:rFonts w:cstheme="minorHAnsi"/>
        </w:rPr>
        <w:t>vulnerable groups.</w:t>
      </w:r>
    </w:p>
    <w:p w14:paraId="04D2CD85" w14:textId="77777777" w:rsidR="00DA562E" w:rsidRPr="00252EF1" w:rsidRDefault="00DA562E" w:rsidP="00252EF1">
      <w:pPr>
        <w:pStyle w:val="NoSpacing"/>
        <w:jc w:val="both"/>
        <w:rPr>
          <w:rFonts w:eastAsia="Times New Roman" w:cstheme="minorHAnsi"/>
          <w:b/>
          <w:bCs/>
          <w:u w:val="single"/>
          <w:lang w:val="en-US" w:eastAsia="en-GB"/>
        </w:rPr>
      </w:pPr>
    </w:p>
    <w:p w14:paraId="78689D79" w14:textId="77777777" w:rsidR="00EC1439" w:rsidRPr="00252EF1" w:rsidRDefault="00EC1439" w:rsidP="00252EF1">
      <w:pPr>
        <w:pStyle w:val="NoSpacing"/>
        <w:jc w:val="both"/>
        <w:rPr>
          <w:rFonts w:eastAsia="Times New Roman" w:cstheme="minorHAnsi"/>
          <w:b/>
          <w:bCs/>
          <w:u w:val="single"/>
          <w:lang w:val="en-US" w:eastAsia="en-GB"/>
        </w:rPr>
      </w:pPr>
    </w:p>
    <w:p w14:paraId="26230A4F" w14:textId="20B6E38C" w:rsidR="00DA562E" w:rsidRDefault="00DA562E" w:rsidP="00252EF1">
      <w:pPr>
        <w:pStyle w:val="NoSpacing"/>
        <w:jc w:val="both"/>
        <w:rPr>
          <w:rFonts w:cstheme="minorHAnsi"/>
          <w:b/>
        </w:rPr>
      </w:pPr>
      <w:r w:rsidRPr="00252EF1">
        <w:rPr>
          <w:rFonts w:cstheme="minorHAnsi"/>
          <w:b/>
        </w:rPr>
        <w:t>CONTACTS AND COMMUNICATIONS</w:t>
      </w:r>
    </w:p>
    <w:p w14:paraId="23443586" w14:textId="0AC609FC" w:rsidR="00870A77" w:rsidRDefault="00870A77" w:rsidP="00252EF1">
      <w:pPr>
        <w:pStyle w:val="NoSpacing"/>
        <w:jc w:val="both"/>
        <w:rPr>
          <w:rFonts w:cstheme="minorHAnsi"/>
          <w:b/>
        </w:rPr>
      </w:pPr>
    </w:p>
    <w:p w14:paraId="294F4BDF" w14:textId="7ADB7B51" w:rsidR="00DA562E" w:rsidRDefault="00DA562E" w:rsidP="00252EF1">
      <w:pPr>
        <w:pStyle w:val="NoSpacing"/>
        <w:jc w:val="both"/>
        <w:rPr>
          <w:rFonts w:cstheme="minorHAnsi"/>
          <w:b/>
          <w:i/>
        </w:rPr>
      </w:pPr>
      <w:r w:rsidRPr="00252EF1">
        <w:rPr>
          <w:rFonts w:cstheme="minorHAnsi"/>
          <w:b/>
          <w:i/>
        </w:rPr>
        <w:t>Between Government Organisations</w:t>
      </w:r>
    </w:p>
    <w:p w14:paraId="046098AD" w14:textId="0ED07F42" w:rsidR="00870A77" w:rsidRPr="00870A77" w:rsidRDefault="00870A77" w:rsidP="009802EA">
      <w:pPr>
        <w:pStyle w:val="NoSpacing"/>
        <w:numPr>
          <w:ilvl w:val="0"/>
          <w:numId w:val="20"/>
        </w:numPr>
        <w:jc w:val="both"/>
        <w:rPr>
          <w:rFonts w:cstheme="minorHAnsi"/>
          <w:bCs/>
          <w:iCs/>
        </w:rPr>
      </w:pPr>
      <w:r w:rsidRPr="00870A77">
        <w:rPr>
          <w:rFonts w:cstheme="minorHAnsi"/>
          <w:bCs/>
          <w:iCs/>
        </w:rPr>
        <w:t>Frequent interaction with G7</w:t>
      </w:r>
      <w:r w:rsidR="00CE255E">
        <w:rPr>
          <w:rFonts w:cstheme="minorHAnsi"/>
          <w:bCs/>
          <w:iCs/>
        </w:rPr>
        <w:t xml:space="preserve"> and TEO</w:t>
      </w:r>
      <w:r w:rsidR="00B603FD">
        <w:rPr>
          <w:rFonts w:cstheme="minorHAnsi"/>
          <w:bCs/>
          <w:iCs/>
        </w:rPr>
        <w:t xml:space="preserve"> </w:t>
      </w:r>
      <w:r w:rsidRPr="00870A77">
        <w:rPr>
          <w:rFonts w:cstheme="minorHAnsi"/>
          <w:bCs/>
          <w:iCs/>
        </w:rPr>
        <w:t xml:space="preserve">HIA Implementation Sponsor </w:t>
      </w:r>
      <w:r w:rsidR="00CE255E">
        <w:rPr>
          <w:rFonts w:cstheme="minorHAnsi"/>
          <w:bCs/>
          <w:iCs/>
        </w:rPr>
        <w:t>Branch</w:t>
      </w:r>
      <w:r w:rsidRPr="00870A77">
        <w:rPr>
          <w:rFonts w:cstheme="minorHAnsi"/>
          <w:bCs/>
          <w:iCs/>
        </w:rPr>
        <w:t>.</w:t>
      </w:r>
    </w:p>
    <w:p w14:paraId="08CDE9B6" w14:textId="5EDC44A4" w:rsidR="00870A77" w:rsidRPr="00870A77" w:rsidRDefault="00870A77" w:rsidP="009802EA">
      <w:pPr>
        <w:pStyle w:val="NoSpacing"/>
        <w:numPr>
          <w:ilvl w:val="0"/>
          <w:numId w:val="20"/>
        </w:numPr>
        <w:jc w:val="both"/>
        <w:rPr>
          <w:rFonts w:cstheme="minorHAnsi"/>
          <w:bCs/>
          <w:iCs/>
        </w:rPr>
      </w:pPr>
      <w:r w:rsidRPr="00870A77">
        <w:rPr>
          <w:rFonts w:cstheme="minorHAnsi"/>
          <w:bCs/>
          <w:iCs/>
        </w:rPr>
        <w:t>Occasional interaction with G7 in TEO Retained Finance Function in relation to production of accounts</w:t>
      </w:r>
      <w:r w:rsidR="009802EA">
        <w:rPr>
          <w:rFonts w:cstheme="minorHAnsi"/>
          <w:bCs/>
          <w:iCs/>
        </w:rPr>
        <w:t>.</w:t>
      </w:r>
    </w:p>
    <w:p w14:paraId="3F87F725" w14:textId="67743C3E" w:rsidR="00CE255E" w:rsidRDefault="00CE255E" w:rsidP="009802EA">
      <w:pPr>
        <w:pStyle w:val="NoSpacing"/>
        <w:numPr>
          <w:ilvl w:val="0"/>
          <w:numId w:val="20"/>
        </w:numPr>
        <w:jc w:val="both"/>
        <w:rPr>
          <w:rFonts w:cstheme="minorHAnsi"/>
          <w:bCs/>
          <w:iCs/>
        </w:rPr>
      </w:pPr>
      <w:r>
        <w:rPr>
          <w:rFonts w:cstheme="minorHAnsi"/>
          <w:bCs/>
          <w:iCs/>
        </w:rPr>
        <w:t xml:space="preserve">Occasional engagement </w:t>
      </w:r>
      <w:r w:rsidR="00870A77" w:rsidRPr="00870A77">
        <w:rPr>
          <w:rFonts w:cstheme="minorHAnsi"/>
          <w:bCs/>
          <w:iCs/>
        </w:rPr>
        <w:t xml:space="preserve">with representatives from </w:t>
      </w:r>
      <w:r>
        <w:rPr>
          <w:rFonts w:cstheme="minorHAnsi"/>
          <w:bCs/>
          <w:iCs/>
        </w:rPr>
        <w:t xml:space="preserve">UK Government departments and devolved regions; </w:t>
      </w:r>
      <w:r w:rsidR="00870A77" w:rsidRPr="00870A77">
        <w:rPr>
          <w:rFonts w:cstheme="minorHAnsi"/>
          <w:bCs/>
          <w:iCs/>
        </w:rPr>
        <w:t>R</w:t>
      </w:r>
      <w:r>
        <w:rPr>
          <w:rFonts w:cstheme="minorHAnsi"/>
          <w:bCs/>
          <w:iCs/>
        </w:rPr>
        <w:t>OI</w:t>
      </w:r>
      <w:r w:rsidR="00DF1D35">
        <w:rPr>
          <w:rFonts w:cstheme="minorHAnsi"/>
          <w:bCs/>
          <w:iCs/>
        </w:rPr>
        <w:t xml:space="preserve"> </w:t>
      </w:r>
      <w:r>
        <w:rPr>
          <w:rFonts w:cstheme="minorHAnsi"/>
          <w:bCs/>
          <w:iCs/>
        </w:rPr>
        <w:t xml:space="preserve">Government departments and international government representatives in relation to programme priorities. </w:t>
      </w:r>
    </w:p>
    <w:p w14:paraId="5E8B9BD2" w14:textId="7137F47B" w:rsidR="00870A77" w:rsidRPr="00870A77" w:rsidRDefault="00CE255E" w:rsidP="009802EA">
      <w:pPr>
        <w:pStyle w:val="NoSpacing"/>
        <w:numPr>
          <w:ilvl w:val="0"/>
          <w:numId w:val="20"/>
        </w:numPr>
        <w:jc w:val="both"/>
        <w:rPr>
          <w:rFonts w:cstheme="minorHAnsi"/>
          <w:bCs/>
          <w:iCs/>
        </w:rPr>
      </w:pPr>
      <w:r>
        <w:rPr>
          <w:rFonts w:cstheme="minorHAnsi"/>
          <w:bCs/>
          <w:iCs/>
        </w:rPr>
        <w:t>A</w:t>
      </w:r>
      <w:r w:rsidR="00870A77" w:rsidRPr="00870A77">
        <w:rPr>
          <w:rFonts w:cstheme="minorHAnsi"/>
          <w:bCs/>
          <w:iCs/>
        </w:rPr>
        <w:t xml:space="preserve">nalysing </w:t>
      </w:r>
      <w:r>
        <w:rPr>
          <w:rFonts w:cstheme="minorHAnsi"/>
          <w:bCs/>
          <w:iCs/>
        </w:rPr>
        <w:t xml:space="preserve">relevant developments in relation to above </w:t>
      </w:r>
      <w:r w:rsidR="00870A77" w:rsidRPr="00870A77">
        <w:rPr>
          <w:rFonts w:cstheme="minorHAnsi"/>
          <w:bCs/>
          <w:iCs/>
        </w:rPr>
        <w:t xml:space="preserve">to provide updates on policy areas / government programmes </w:t>
      </w:r>
      <w:r w:rsidR="00D8423D">
        <w:rPr>
          <w:rFonts w:cstheme="minorHAnsi"/>
          <w:bCs/>
          <w:iCs/>
        </w:rPr>
        <w:t xml:space="preserve">relevant to the Office of the Commissioner’s </w:t>
      </w:r>
      <w:proofErr w:type="gramStart"/>
      <w:r w:rsidR="00D8423D">
        <w:rPr>
          <w:rFonts w:cstheme="minorHAnsi"/>
          <w:bCs/>
          <w:iCs/>
        </w:rPr>
        <w:t>programme</w:t>
      </w:r>
      <w:proofErr w:type="gramEnd"/>
    </w:p>
    <w:p w14:paraId="5116BAF3" w14:textId="2CE5A3AD" w:rsidR="00870A77" w:rsidRPr="00870A77" w:rsidRDefault="00870A77" w:rsidP="009802EA">
      <w:pPr>
        <w:pStyle w:val="NoSpacing"/>
        <w:numPr>
          <w:ilvl w:val="0"/>
          <w:numId w:val="20"/>
        </w:numPr>
        <w:jc w:val="both"/>
        <w:rPr>
          <w:rFonts w:cstheme="minorHAnsi"/>
          <w:bCs/>
          <w:iCs/>
        </w:rPr>
      </w:pPr>
      <w:r w:rsidRPr="00870A77">
        <w:rPr>
          <w:rFonts w:cstheme="minorHAnsi"/>
          <w:bCs/>
          <w:iCs/>
        </w:rPr>
        <w:t xml:space="preserve">Seeking information from work-stream leads within other public agencies to identify, </w:t>
      </w:r>
      <w:proofErr w:type="gramStart"/>
      <w:r w:rsidRPr="00870A77">
        <w:rPr>
          <w:rFonts w:cstheme="minorHAnsi"/>
          <w:bCs/>
          <w:iCs/>
        </w:rPr>
        <w:t>extract</w:t>
      </w:r>
      <w:proofErr w:type="gramEnd"/>
      <w:r w:rsidRPr="00870A77">
        <w:rPr>
          <w:rFonts w:cstheme="minorHAnsi"/>
          <w:bCs/>
          <w:iCs/>
        </w:rPr>
        <w:t xml:space="preserve"> and share key areas of learning from their respective work-streams.</w:t>
      </w:r>
    </w:p>
    <w:p w14:paraId="66538BDA" w14:textId="77777777" w:rsidR="00F65747" w:rsidRPr="00252EF1" w:rsidRDefault="00F65747" w:rsidP="00252EF1">
      <w:pPr>
        <w:pStyle w:val="NoSpacing"/>
        <w:jc w:val="both"/>
        <w:rPr>
          <w:rFonts w:cstheme="minorHAnsi"/>
        </w:rPr>
      </w:pPr>
    </w:p>
    <w:p w14:paraId="755932F4" w14:textId="339C3DF8" w:rsidR="00F65747" w:rsidRDefault="00F65747" w:rsidP="00252EF1">
      <w:pPr>
        <w:pStyle w:val="NoSpacing"/>
        <w:jc w:val="both"/>
        <w:rPr>
          <w:rFonts w:cstheme="minorHAnsi"/>
          <w:b/>
        </w:rPr>
      </w:pPr>
      <w:r w:rsidRPr="00252EF1">
        <w:rPr>
          <w:rFonts w:cstheme="minorHAnsi"/>
          <w:b/>
        </w:rPr>
        <w:t xml:space="preserve">All other </w:t>
      </w:r>
      <w:r w:rsidR="00D8423D">
        <w:rPr>
          <w:rFonts w:cstheme="minorHAnsi"/>
          <w:b/>
        </w:rPr>
        <w:t>External Relations and Public Affairs</w:t>
      </w:r>
    </w:p>
    <w:p w14:paraId="5960A3DF" w14:textId="6B7B9A32" w:rsidR="00870A77" w:rsidRDefault="00870A77" w:rsidP="00252EF1">
      <w:pPr>
        <w:pStyle w:val="NoSpacing"/>
        <w:jc w:val="both"/>
        <w:rPr>
          <w:rFonts w:cstheme="minorHAnsi"/>
          <w:b/>
        </w:rPr>
      </w:pPr>
    </w:p>
    <w:p w14:paraId="7FD7577D" w14:textId="1BD92499" w:rsidR="00870A77" w:rsidRPr="009802EA" w:rsidRDefault="00870A77" w:rsidP="009F26F8">
      <w:pPr>
        <w:pStyle w:val="NoSpacing"/>
        <w:numPr>
          <w:ilvl w:val="0"/>
          <w:numId w:val="21"/>
        </w:numPr>
        <w:jc w:val="both"/>
        <w:rPr>
          <w:rFonts w:cstheme="minorHAnsi"/>
          <w:bCs/>
        </w:rPr>
      </w:pPr>
      <w:r w:rsidRPr="009802EA">
        <w:rPr>
          <w:rFonts w:cstheme="minorHAnsi"/>
          <w:bCs/>
        </w:rPr>
        <w:t>Regular interaction in the role of accompanying and providing support to COSICA to meet key stakeholders; give evidence at TEO Committee; meet First Minister and deputy First Minister; and other Executive Ministers if required.</w:t>
      </w:r>
      <w:r w:rsidR="00DF1D35">
        <w:rPr>
          <w:rFonts w:cstheme="minorHAnsi"/>
          <w:bCs/>
        </w:rPr>
        <w:t xml:space="preserve"> </w:t>
      </w:r>
      <w:r w:rsidRPr="009802EA">
        <w:rPr>
          <w:rFonts w:cstheme="minorHAnsi"/>
          <w:bCs/>
        </w:rPr>
        <w:t>This may include meeting government officials in other jurisdictions.</w:t>
      </w:r>
    </w:p>
    <w:p w14:paraId="567E9266" w14:textId="1A0AE206" w:rsidR="00F65747" w:rsidRPr="00252EF1" w:rsidRDefault="00F65747" w:rsidP="009802EA">
      <w:pPr>
        <w:pStyle w:val="NoSpacing"/>
        <w:numPr>
          <w:ilvl w:val="0"/>
          <w:numId w:val="21"/>
        </w:numPr>
        <w:jc w:val="both"/>
        <w:rPr>
          <w:rFonts w:cstheme="minorHAnsi"/>
          <w:b/>
        </w:rPr>
      </w:pPr>
      <w:r w:rsidRPr="00252EF1">
        <w:rPr>
          <w:rFonts w:eastAsia="Times New Roman" w:cstheme="minorHAnsi"/>
          <w:lang w:eastAsia="en-GB"/>
        </w:rPr>
        <w:t xml:space="preserve">Contact with Victims and Survivors and their families locally, </w:t>
      </w:r>
      <w:r w:rsidR="00B1652F" w:rsidRPr="00252EF1">
        <w:rPr>
          <w:rFonts w:eastAsia="Times New Roman" w:cstheme="minorHAnsi"/>
          <w:lang w:eastAsia="en-GB"/>
        </w:rPr>
        <w:t>nationally,</w:t>
      </w:r>
      <w:r w:rsidRPr="00252EF1">
        <w:rPr>
          <w:rFonts w:eastAsia="Times New Roman" w:cstheme="minorHAnsi"/>
          <w:lang w:eastAsia="en-GB"/>
        </w:rPr>
        <w:t xml:space="preserve"> and internationally.</w:t>
      </w:r>
    </w:p>
    <w:p w14:paraId="0A6C6201" w14:textId="45B4C3A0" w:rsidR="00D116AA" w:rsidRPr="00252EF1" w:rsidRDefault="00D116AA" w:rsidP="00252EF1">
      <w:pPr>
        <w:pStyle w:val="NoSpacing"/>
        <w:jc w:val="both"/>
        <w:rPr>
          <w:rFonts w:cstheme="minorHAnsi"/>
          <w:b/>
          <w:i/>
        </w:rPr>
      </w:pPr>
    </w:p>
    <w:p w14:paraId="3D870375" w14:textId="5E5413D2" w:rsidR="00DA562E" w:rsidRPr="00252EF1" w:rsidRDefault="00DA562E" w:rsidP="00252EF1">
      <w:pPr>
        <w:pStyle w:val="NoSpacing"/>
        <w:jc w:val="both"/>
        <w:rPr>
          <w:rFonts w:cstheme="minorHAnsi"/>
          <w:b/>
        </w:rPr>
      </w:pPr>
    </w:p>
    <w:p w14:paraId="7F9C778B" w14:textId="3938F70F" w:rsidR="00DA562E" w:rsidRDefault="00DA562E" w:rsidP="00252EF1">
      <w:pPr>
        <w:pStyle w:val="NoSpacing"/>
        <w:jc w:val="both"/>
        <w:rPr>
          <w:rFonts w:cstheme="minorHAnsi"/>
          <w:b/>
        </w:rPr>
      </w:pPr>
      <w:r w:rsidRPr="00252EF1">
        <w:rPr>
          <w:rFonts w:cstheme="minorHAnsi"/>
          <w:b/>
        </w:rPr>
        <w:t>PROBLEM SOLVING</w:t>
      </w:r>
    </w:p>
    <w:p w14:paraId="06EC9B89" w14:textId="77777777" w:rsidR="00252EF1" w:rsidRPr="00252EF1" w:rsidRDefault="00252EF1" w:rsidP="00252EF1">
      <w:pPr>
        <w:pStyle w:val="NoSpacing"/>
        <w:jc w:val="both"/>
        <w:rPr>
          <w:rFonts w:cstheme="minorHAnsi"/>
        </w:rPr>
      </w:pPr>
    </w:p>
    <w:p w14:paraId="341BFAE3" w14:textId="6FAEC71D" w:rsidR="00FC0C19" w:rsidRDefault="00FC0C19" w:rsidP="009802EA">
      <w:pPr>
        <w:pStyle w:val="NoSpacing"/>
        <w:numPr>
          <w:ilvl w:val="0"/>
          <w:numId w:val="22"/>
        </w:numPr>
        <w:jc w:val="both"/>
        <w:rPr>
          <w:rFonts w:cstheme="minorHAnsi"/>
        </w:rPr>
      </w:pPr>
      <w:r>
        <w:rPr>
          <w:rFonts w:cstheme="minorHAnsi"/>
        </w:rPr>
        <w:t>Resp</w:t>
      </w:r>
      <w:r w:rsidR="00870A77" w:rsidRPr="00870A77">
        <w:rPr>
          <w:rFonts w:cstheme="minorHAnsi"/>
        </w:rPr>
        <w:t>onsible for leading the work of The</w:t>
      </w:r>
      <w:r w:rsidR="00D8423D">
        <w:rPr>
          <w:rFonts w:cstheme="minorHAnsi"/>
        </w:rPr>
        <w:t xml:space="preserve"> Office of the</w:t>
      </w:r>
      <w:r w:rsidR="00870A77" w:rsidRPr="00870A77">
        <w:rPr>
          <w:rFonts w:cstheme="minorHAnsi"/>
        </w:rPr>
        <w:t xml:space="preserve"> Commissioner for Survivors of Institutional Childhood Abuse (COSICA), within the parameters of Part 2 of the Historical Institutional Abuse (Northern Ireland) Act 2019.  Schedule 2 of the Act sets out the powers and functions of COSICA. </w:t>
      </w:r>
    </w:p>
    <w:p w14:paraId="278C16BF" w14:textId="7F3923A9" w:rsidR="00870A77" w:rsidRPr="00870A77" w:rsidRDefault="00FC0C19" w:rsidP="009802EA">
      <w:pPr>
        <w:pStyle w:val="NoSpacing"/>
        <w:numPr>
          <w:ilvl w:val="0"/>
          <w:numId w:val="22"/>
        </w:numPr>
        <w:jc w:val="both"/>
        <w:rPr>
          <w:rFonts w:cstheme="minorHAnsi"/>
        </w:rPr>
      </w:pPr>
      <w:r>
        <w:rPr>
          <w:rFonts w:cstheme="minorHAnsi"/>
        </w:rPr>
        <w:t>R</w:t>
      </w:r>
      <w:r w:rsidR="00870A77" w:rsidRPr="00870A77">
        <w:rPr>
          <w:rFonts w:cstheme="minorHAnsi"/>
        </w:rPr>
        <w:t>equired to establish good working relationships with victims and survivors, including victims and survivors’ groups which requires constructive thought, empathy, and meaningful and informed consultation with key stakeholders,</w:t>
      </w:r>
    </w:p>
    <w:p w14:paraId="02525506" w14:textId="6F326DB6" w:rsidR="00870A77" w:rsidRPr="00870A77" w:rsidRDefault="00FC0C19" w:rsidP="009802EA">
      <w:pPr>
        <w:pStyle w:val="NoSpacing"/>
        <w:numPr>
          <w:ilvl w:val="0"/>
          <w:numId w:val="22"/>
        </w:numPr>
        <w:jc w:val="both"/>
        <w:rPr>
          <w:rFonts w:cstheme="minorHAnsi"/>
        </w:rPr>
      </w:pPr>
      <w:r>
        <w:rPr>
          <w:rFonts w:cstheme="minorHAnsi"/>
        </w:rPr>
        <w:t>R</w:t>
      </w:r>
      <w:r w:rsidR="00870A77" w:rsidRPr="00870A77">
        <w:rPr>
          <w:rFonts w:cstheme="minorHAnsi"/>
        </w:rPr>
        <w:t xml:space="preserve">esponsible for ongoing development of a robust governance and management structure for COSICA.  This requires ongoing monitoring of appropriate management and reporting structures, activities, risks and issues, controls and mitigating actions, resources, </w:t>
      </w:r>
      <w:proofErr w:type="gramStart"/>
      <w:r w:rsidR="00870A77" w:rsidRPr="00870A77">
        <w:rPr>
          <w:rFonts w:cstheme="minorHAnsi"/>
        </w:rPr>
        <w:t>responsibilities</w:t>
      </w:r>
      <w:proofErr w:type="gramEnd"/>
      <w:r w:rsidR="00870A77" w:rsidRPr="00870A77">
        <w:rPr>
          <w:rFonts w:cstheme="minorHAnsi"/>
        </w:rPr>
        <w:t xml:space="preserve"> and outputs required to ensure COSICA meets her objectives and adheres to all </w:t>
      </w:r>
      <w:r w:rsidR="00870A77" w:rsidRPr="00870A77">
        <w:rPr>
          <w:rFonts w:cstheme="minorHAnsi"/>
        </w:rPr>
        <w:lastRenderedPageBreak/>
        <w:t>required governance and reporting structures as required by the sponsor department, The Executive Office (TEO).</w:t>
      </w:r>
    </w:p>
    <w:p w14:paraId="7C0F7B3C" w14:textId="1139799F" w:rsidR="00870A77" w:rsidRPr="00870A77" w:rsidRDefault="00FC0C19" w:rsidP="009802EA">
      <w:pPr>
        <w:pStyle w:val="NoSpacing"/>
        <w:numPr>
          <w:ilvl w:val="0"/>
          <w:numId w:val="22"/>
        </w:numPr>
        <w:jc w:val="both"/>
        <w:rPr>
          <w:rFonts w:cstheme="minorHAnsi"/>
        </w:rPr>
      </w:pPr>
      <w:r>
        <w:rPr>
          <w:rFonts w:cstheme="minorHAnsi"/>
        </w:rPr>
        <w:t>P</w:t>
      </w:r>
      <w:r w:rsidR="00870A77" w:rsidRPr="00870A77">
        <w:rPr>
          <w:rFonts w:cstheme="minorHAnsi"/>
        </w:rPr>
        <w:t>rovide advice and briefings to the Commissioner</w:t>
      </w:r>
      <w:r>
        <w:rPr>
          <w:rFonts w:cstheme="minorHAnsi"/>
        </w:rPr>
        <w:t xml:space="preserve"> </w:t>
      </w:r>
      <w:r w:rsidR="00870A77" w:rsidRPr="00870A77">
        <w:rPr>
          <w:rFonts w:cstheme="minorHAnsi"/>
        </w:rPr>
        <w:t xml:space="preserve">and senior managers in TEO. This may involve liaising with other organisations and stakeholders in order to inform briefings and any policy work.  Where appropriate, work with stakeholders and ensure that their views are considered and reflected in their advice to the Commissioner  and senior managers.  </w:t>
      </w:r>
    </w:p>
    <w:p w14:paraId="4F4D5AFD" w14:textId="2879F8E4" w:rsidR="00870A77" w:rsidRPr="00870A77" w:rsidRDefault="00870A77" w:rsidP="009802EA">
      <w:pPr>
        <w:pStyle w:val="NoSpacing"/>
        <w:numPr>
          <w:ilvl w:val="0"/>
          <w:numId w:val="22"/>
        </w:numPr>
        <w:jc w:val="both"/>
        <w:rPr>
          <w:rFonts w:cstheme="minorHAnsi"/>
        </w:rPr>
      </w:pPr>
      <w:r w:rsidRPr="00870A77">
        <w:rPr>
          <w:rFonts w:cstheme="minorHAnsi"/>
        </w:rPr>
        <w:t xml:space="preserve">Where conflicting opinions arise, propose viable policy and implementation solutions with the ultimate aim of ensuring that COSICA is operated within the parameters of the Historical Institutional Abuse (Northern Ireland) Act 2019 </w:t>
      </w:r>
    </w:p>
    <w:p w14:paraId="4825D88A" w14:textId="3EF7A876" w:rsidR="00DA562E" w:rsidRDefault="00FC0C19" w:rsidP="009802EA">
      <w:pPr>
        <w:pStyle w:val="NoSpacing"/>
        <w:numPr>
          <w:ilvl w:val="0"/>
          <w:numId w:val="22"/>
        </w:numPr>
        <w:jc w:val="both"/>
        <w:rPr>
          <w:rFonts w:cstheme="minorHAnsi"/>
        </w:rPr>
      </w:pPr>
      <w:r>
        <w:rPr>
          <w:rFonts w:cstheme="minorHAnsi"/>
        </w:rPr>
        <w:t>M</w:t>
      </w:r>
      <w:r w:rsidR="00870A77" w:rsidRPr="00870A77">
        <w:rPr>
          <w:rFonts w:cstheme="minorHAnsi"/>
        </w:rPr>
        <w:t>anage the varying expectations of a wide range of stakeholders and adopt appropriate communication and engagement styles to meet their information needs.</w:t>
      </w:r>
    </w:p>
    <w:p w14:paraId="1A5ABFE2" w14:textId="77777777" w:rsidR="004F39E3" w:rsidRDefault="004F39E3" w:rsidP="00252EF1">
      <w:pPr>
        <w:pStyle w:val="NoSpacing"/>
        <w:jc w:val="both"/>
        <w:rPr>
          <w:rFonts w:cstheme="minorHAnsi"/>
        </w:rPr>
      </w:pPr>
    </w:p>
    <w:p w14:paraId="1A8DED20" w14:textId="77777777" w:rsidR="004F39E3" w:rsidRPr="00252EF1" w:rsidRDefault="004F39E3" w:rsidP="00252EF1">
      <w:pPr>
        <w:pStyle w:val="NoSpacing"/>
        <w:jc w:val="both"/>
        <w:rPr>
          <w:rFonts w:cstheme="minorHAnsi"/>
        </w:rPr>
      </w:pPr>
    </w:p>
    <w:p w14:paraId="1BE560DB" w14:textId="77777777" w:rsidR="00720EAF" w:rsidRDefault="00DA562E" w:rsidP="00252EF1">
      <w:pPr>
        <w:pStyle w:val="NoSpacing"/>
        <w:jc w:val="both"/>
        <w:rPr>
          <w:rFonts w:cstheme="minorHAnsi"/>
          <w:b/>
        </w:rPr>
      </w:pPr>
      <w:r w:rsidRPr="00252EF1">
        <w:rPr>
          <w:rFonts w:cstheme="minorHAnsi"/>
          <w:b/>
        </w:rPr>
        <w:t>DECISION MAKING</w:t>
      </w:r>
    </w:p>
    <w:p w14:paraId="64A220D6" w14:textId="77777777" w:rsidR="004F39E3" w:rsidRPr="00252EF1" w:rsidRDefault="004F39E3" w:rsidP="00252EF1">
      <w:pPr>
        <w:pStyle w:val="NoSpacing"/>
        <w:jc w:val="both"/>
        <w:rPr>
          <w:rFonts w:cstheme="minorHAnsi"/>
          <w:b/>
          <w:lang w:eastAsia="en-GB"/>
        </w:rPr>
      </w:pPr>
    </w:p>
    <w:p w14:paraId="65668FC5" w14:textId="7FAC9BE3" w:rsidR="00DA562E" w:rsidRPr="00252EF1" w:rsidRDefault="005E10C2" w:rsidP="00252EF1">
      <w:pPr>
        <w:pStyle w:val="NoSpacing"/>
        <w:jc w:val="both"/>
        <w:rPr>
          <w:rFonts w:cstheme="minorHAnsi"/>
          <w:b/>
          <w:lang w:eastAsia="en-GB"/>
        </w:rPr>
      </w:pPr>
      <w:r w:rsidRPr="00252EF1">
        <w:rPr>
          <w:rFonts w:cstheme="minorHAnsi"/>
          <w:b/>
          <w:i/>
        </w:rPr>
        <w:t>Collaboration and Initiative</w:t>
      </w:r>
    </w:p>
    <w:p w14:paraId="793ACF9A" w14:textId="140DD51A" w:rsidR="00870A77" w:rsidRPr="00870A77" w:rsidRDefault="00FC0C19" w:rsidP="009802EA">
      <w:pPr>
        <w:pStyle w:val="NoSpacing"/>
        <w:numPr>
          <w:ilvl w:val="0"/>
          <w:numId w:val="23"/>
        </w:numPr>
        <w:jc w:val="both"/>
        <w:rPr>
          <w:rFonts w:cstheme="minorHAnsi"/>
        </w:rPr>
      </w:pPr>
      <w:r>
        <w:rPr>
          <w:rFonts w:cstheme="minorHAnsi"/>
        </w:rPr>
        <w:t>A</w:t>
      </w:r>
      <w:r w:rsidR="00870A77" w:rsidRPr="00870A77">
        <w:rPr>
          <w:rFonts w:cstheme="minorHAnsi"/>
        </w:rPr>
        <w:t>ccountable for all major decisions when overseeing and ensuring effective and appropriate project planning for COSICA</w:t>
      </w:r>
      <w:r>
        <w:rPr>
          <w:rFonts w:cstheme="minorHAnsi"/>
        </w:rPr>
        <w:t xml:space="preserve"> and d</w:t>
      </w:r>
      <w:r w:rsidR="00870A77" w:rsidRPr="00870A77">
        <w:rPr>
          <w:rFonts w:cstheme="minorHAnsi"/>
        </w:rPr>
        <w:t xml:space="preserve">etermine how this is progressed and implemented.  This includes the allocation of staff to particular work areas, the </w:t>
      </w:r>
      <w:r w:rsidR="00D8423D" w:rsidRPr="00870A77">
        <w:rPr>
          <w:rFonts w:cstheme="minorHAnsi"/>
        </w:rPr>
        <w:t>day-to-day</w:t>
      </w:r>
      <w:r w:rsidR="00870A77" w:rsidRPr="00870A77">
        <w:rPr>
          <w:rFonts w:cstheme="minorHAnsi"/>
        </w:rPr>
        <w:t xml:space="preserve"> decisions relating to key COSICA policy and implementation issues, and allocation of any resources required to meet project demands. </w:t>
      </w:r>
    </w:p>
    <w:p w14:paraId="2AA65F85" w14:textId="40EC2068" w:rsidR="00DA562E" w:rsidRPr="00252EF1" w:rsidRDefault="00FC0C19" w:rsidP="009802EA">
      <w:pPr>
        <w:pStyle w:val="NoSpacing"/>
        <w:numPr>
          <w:ilvl w:val="0"/>
          <w:numId w:val="23"/>
        </w:numPr>
        <w:jc w:val="both"/>
        <w:rPr>
          <w:rFonts w:cstheme="minorHAnsi"/>
        </w:rPr>
      </w:pPr>
      <w:r>
        <w:rPr>
          <w:rFonts w:cstheme="minorHAnsi"/>
        </w:rPr>
        <w:t>A</w:t>
      </w:r>
      <w:r w:rsidR="00870A77" w:rsidRPr="00870A77">
        <w:rPr>
          <w:rFonts w:cstheme="minorHAnsi"/>
        </w:rPr>
        <w:t>pprove the content of all papers, advice and briefing, including those related to official correspondence, for the approval of COSICA</w:t>
      </w:r>
      <w:r>
        <w:rPr>
          <w:rFonts w:cstheme="minorHAnsi"/>
        </w:rPr>
        <w:t xml:space="preserve"> and s</w:t>
      </w:r>
      <w:r w:rsidR="00870A77" w:rsidRPr="00870A77">
        <w:rPr>
          <w:rFonts w:cstheme="minorHAnsi"/>
        </w:rPr>
        <w:t>upport COSICA at meetings either with or on their behalf.</w:t>
      </w:r>
      <w:r w:rsidR="00870A77">
        <w:rPr>
          <w:rFonts w:cstheme="minorHAnsi"/>
        </w:rPr>
        <w:t xml:space="preserve"> </w:t>
      </w:r>
      <w:r w:rsidR="005E10C2" w:rsidRPr="00252EF1">
        <w:rPr>
          <w:rFonts w:cstheme="minorHAnsi"/>
        </w:rPr>
        <w:t xml:space="preserve"> </w:t>
      </w:r>
    </w:p>
    <w:p w14:paraId="434DFDB7" w14:textId="77777777" w:rsidR="00E16E0F" w:rsidRPr="00252EF1" w:rsidRDefault="00E16E0F" w:rsidP="00252EF1">
      <w:pPr>
        <w:pStyle w:val="NoSpacing"/>
        <w:jc w:val="both"/>
        <w:rPr>
          <w:rFonts w:cstheme="minorHAnsi"/>
          <w:b/>
          <w:i/>
        </w:rPr>
      </w:pPr>
    </w:p>
    <w:p w14:paraId="397A80DC" w14:textId="77777777" w:rsidR="00643701" w:rsidRPr="00252EF1" w:rsidRDefault="008738CA" w:rsidP="00252EF1">
      <w:pPr>
        <w:pStyle w:val="NoSpacing"/>
        <w:jc w:val="both"/>
        <w:rPr>
          <w:rFonts w:cstheme="minorHAnsi"/>
          <w:b/>
          <w:i/>
        </w:rPr>
      </w:pPr>
      <w:r w:rsidRPr="00252EF1">
        <w:rPr>
          <w:rFonts w:cstheme="minorHAnsi"/>
          <w:b/>
          <w:i/>
        </w:rPr>
        <w:t xml:space="preserve">Research and Advice </w:t>
      </w:r>
    </w:p>
    <w:p w14:paraId="1FA929C4" w14:textId="12F20CA0" w:rsidR="00720EAF" w:rsidRPr="00252EF1" w:rsidRDefault="000834EA" w:rsidP="009802EA">
      <w:pPr>
        <w:pStyle w:val="NoSpacing"/>
        <w:numPr>
          <w:ilvl w:val="0"/>
          <w:numId w:val="24"/>
        </w:numPr>
        <w:jc w:val="both"/>
        <w:rPr>
          <w:rFonts w:cstheme="minorHAnsi"/>
        </w:rPr>
      </w:pPr>
      <w:r>
        <w:rPr>
          <w:rFonts w:cstheme="minorHAnsi"/>
        </w:rPr>
        <w:t>P</w:t>
      </w:r>
      <w:r w:rsidR="005E10C2" w:rsidRPr="00252EF1">
        <w:rPr>
          <w:rFonts w:cstheme="minorHAnsi"/>
        </w:rPr>
        <w:t xml:space="preserve">rovide research-informed, evidence-based material to support the Office of the Commissioner’s objectives this may include </w:t>
      </w:r>
      <w:r w:rsidR="00623615" w:rsidRPr="00252EF1">
        <w:rPr>
          <w:rFonts w:cstheme="minorHAnsi"/>
        </w:rPr>
        <w:t>originating research, drafting briefings, contributing to overall team initiatives.</w:t>
      </w:r>
    </w:p>
    <w:p w14:paraId="3B09ED0F" w14:textId="6ABDBCA9" w:rsidR="00DA562E" w:rsidRPr="00252EF1" w:rsidRDefault="000834EA" w:rsidP="009802EA">
      <w:pPr>
        <w:pStyle w:val="NoSpacing"/>
        <w:numPr>
          <w:ilvl w:val="0"/>
          <w:numId w:val="24"/>
        </w:numPr>
        <w:jc w:val="both"/>
        <w:rPr>
          <w:rFonts w:cstheme="minorHAnsi"/>
          <w:bCs/>
        </w:rPr>
      </w:pPr>
      <w:r>
        <w:rPr>
          <w:rFonts w:cstheme="minorHAnsi"/>
          <w:bCs/>
        </w:rPr>
        <w:t>O</w:t>
      </w:r>
      <w:r w:rsidR="00DA562E" w:rsidRPr="00252EF1">
        <w:rPr>
          <w:rFonts w:cstheme="minorHAnsi"/>
          <w:bCs/>
        </w:rPr>
        <w:t>verseeing and ensuring effective progression of research areas and policy topics</w:t>
      </w:r>
      <w:r w:rsidR="00623615" w:rsidRPr="00252EF1">
        <w:rPr>
          <w:rFonts w:cstheme="minorHAnsi"/>
          <w:bCs/>
        </w:rPr>
        <w:t xml:space="preserve"> in consultation and agreement with the Head of Policy and Engagement</w:t>
      </w:r>
      <w:r w:rsidR="00DA562E" w:rsidRPr="00252EF1">
        <w:rPr>
          <w:rFonts w:cstheme="minorHAnsi"/>
          <w:bCs/>
        </w:rPr>
        <w:t xml:space="preserve">.  </w:t>
      </w:r>
    </w:p>
    <w:p w14:paraId="5D8D972E" w14:textId="77777777" w:rsidR="00A96867" w:rsidRDefault="00A96867" w:rsidP="00252EF1">
      <w:pPr>
        <w:pStyle w:val="NoSpacing"/>
        <w:jc w:val="both"/>
        <w:rPr>
          <w:rFonts w:cstheme="minorHAnsi"/>
          <w:b/>
        </w:rPr>
      </w:pPr>
    </w:p>
    <w:p w14:paraId="3468EFFC" w14:textId="77777777" w:rsidR="004F39E3" w:rsidRPr="00252EF1" w:rsidRDefault="004F39E3" w:rsidP="00252EF1">
      <w:pPr>
        <w:pStyle w:val="NoSpacing"/>
        <w:jc w:val="both"/>
        <w:rPr>
          <w:rFonts w:cstheme="minorHAnsi"/>
          <w:b/>
        </w:rPr>
      </w:pPr>
    </w:p>
    <w:p w14:paraId="06D830F1" w14:textId="2AAA08BD" w:rsidR="00DA562E" w:rsidRPr="00252EF1" w:rsidRDefault="00DA562E" w:rsidP="00252EF1">
      <w:pPr>
        <w:pStyle w:val="NoSpacing"/>
        <w:jc w:val="both"/>
        <w:rPr>
          <w:rFonts w:cstheme="minorHAnsi"/>
          <w:b/>
        </w:rPr>
      </w:pPr>
      <w:r w:rsidRPr="00252EF1">
        <w:rPr>
          <w:rFonts w:cstheme="minorHAnsi"/>
          <w:b/>
        </w:rPr>
        <w:t>MANAGEMENT OF RESOURCES</w:t>
      </w:r>
    </w:p>
    <w:p w14:paraId="6D561225" w14:textId="77777777" w:rsidR="004F39E3" w:rsidRDefault="004F39E3" w:rsidP="00252EF1">
      <w:pPr>
        <w:pStyle w:val="NoSpacing"/>
        <w:jc w:val="both"/>
        <w:rPr>
          <w:rFonts w:eastAsia="Times New Roman" w:cstheme="minorHAnsi"/>
          <w:b/>
          <w:i/>
          <w:lang w:eastAsia="en-GB"/>
        </w:rPr>
      </w:pPr>
    </w:p>
    <w:p w14:paraId="2EDA54E2" w14:textId="38CB6107" w:rsidR="00DA562E" w:rsidRPr="00252EF1" w:rsidRDefault="00DA562E" w:rsidP="00252EF1">
      <w:pPr>
        <w:pStyle w:val="NoSpacing"/>
        <w:jc w:val="both"/>
        <w:rPr>
          <w:rFonts w:eastAsia="Times New Roman" w:cstheme="minorHAnsi"/>
          <w:b/>
          <w:i/>
          <w:lang w:eastAsia="en-GB"/>
        </w:rPr>
      </w:pPr>
      <w:r w:rsidRPr="00252EF1">
        <w:rPr>
          <w:rFonts w:eastAsia="Times New Roman" w:cstheme="minorHAnsi"/>
          <w:b/>
          <w:i/>
          <w:lang w:eastAsia="en-GB"/>
        </w:rPr>
        <w:t>Financial Resources</w:t>
      </w:r>
    </w:p>
    <w:p w14:paraId="08F738F2" w14:textId="631580EE" w:rsidR="00DA562E" w:rsidRDefault="000834EA" w:rsidP="009802EA">
      <w:pPr>
        <w:pStyle w:val="NoSpacing"/>
        <w:numPr>
          <w:ilvl w:val="0"/>
          <w:numId w:val="25"/>
        </w:numPr>
        <w:jc w:val="both"/>
        <w:rPr>
          <w:rFonts w:cstheme="minorHAnsi"/>
        </w:rPr>
      </w:pPr>
      <w:r>
        <w:rPr>
          <w:rFonts w:cstheme="minorHAnsi"/>
        </w:rPr>
        <w:t>Ma</w:t>
      </w:r>
      <w:r w:rsidR="00DA562E" w:rsidRPr="00252EF1">
        <w:rPr>
          <w:rFonts w:cstheme="minorHAnsi"/>
        </w:rPr>
        <w:t xml:space="preserve">naging budgeted resource. </w:t>
      </w:r>
    </w:p>
    <w:p w14:paraId="4CC556F5" w14:textId="42587A75" w:rsidR="002C612D" w:rsidRDefault="000834EA" w:rsidP="009802EA">
      <w:pPr>
        <w:pStyle w:val="NoSpacing"/>
        <w:numPr>
          <w:ilvl w:val="0"/>
          <w:numId w:val="25"/>
        </w:numPr>
        <w:jc w:val="both"/>
        <w:rPr>
          <w:rFonts w:cstheme="minorHAnsi"/>
        </w:rPr>
      </w:pPr>
      <w:r>
        <w:rPr>
          <w:rFonts w:cstheme="minorHAnsi"/>
        </w:rPr>
        <w:t>C</w:t>
      </w:r>
      <w:r w:rsidR="00DA562E" w:rsidRPr="00252EF1">
        <w:rPr>
          <w:rFonts w:cstheme="minorHAnsi"/>
        </w:rPr>
        <w:t xml:space="preserve">ontribute to processes and procedures to ensure all financial records are completed and returned within prescribed deadlines. This is to ensure full auditing requirements relating to financial expenditures are met.  </w:t>
      </w:r>
    </w:p>
    <w:p w14:paraId="2E4B3F50" w14:textId="454E617F" w:rsidR="002C612D" w:rsidRDefault="000834EA" w:rsidP="009802EA">
      <w:pPr>
        <w:pStyle w:val="NoSpacing"/>
        <w:numPr>
          <w:ilvl w:val="0"/>
          <w:numId w:val="25"/>
        </w:numPr>
        <w:jc w:val="both"/>
        <w:rPr>
          <w:rFonts w:cstheme="minorHAnsi"/>
        </w:rPr>
      </w:pPr>
      <w:r>
        <w:rPr>
          <w:rFonts w:cstheme="minorHAnsi"/>
        </w:rPr>
        <w:t>Adhere to</w:t>
      </w:r>
      <w:r w:rsidR="005B3F26" w:rsidRPr="00252EF1">
        <w:rPr>
          <w:rFonts w:cstheme="minorHAnsi"/>
        </w:rPr>
        <w:t xml:space="preserve"> financial procedures to monitor contracts</w:t>
      </w:r>
      <w:r w:rsidR="009E408B" w:rsidRPr="00252EF1">
        <w:rPr>
          <w:rFonts w:cstheme="minorHAnsi"/>
        </w:rPr>
        <w:t xml:space="preserve"> and the use of resources in line with organisational procedures and plans</w:t>
      </w:r>
      <w:r w:rsidR="005B3F26" w:rsidRPr="00252EF1">
        <w:rPr>
          <w:rFonts w:cstheme="minorHAnsi"/>
        </w:rPr>
        <w:t xml:space="preserve"> to ensure deliverables are achieved.</w:t>
      </w:r>
    </w:p>
    <w:p w14:paraId="0F506366" w14:textId="46F8C380" w:rsidR="00DA562E" w:rsidRPr="00252EF1" w:rsidRDefault="00D8423D" w:rsidP="009802EA">
      <w:pPr>
        <w:pStyle w:val="NoSpacing"/>
        <w:numPr>
          <w:ilvl w:val="0"/>
          <w:numId w:val="25"/>
        </w:numPr>
        <w:jc w:val="both"/>
        <w:rPr>
          <w:rFonts w:cstheme="minorHAnsi"/>
        </w:rPr>
      </w:pPr>
      <w:r>
        <w:rPr>
          <w:rFonts w:cstheme="minorHAnsi"/>
        </w:rPr>
        <w:t>Re</w:t>
      </w:r>
      <w:r w:rsidRPr="00252EF1">
        <w:rPr>
          <w:rFonts w:cstheme="minorHAnsi"/>
        </w:rPr>
        <w:t>sponsible</w:t>
      </w:r>
      <w:r w:rsidR="00DA562E" w:rsidRPr="00252EF1">
        <w:rPr>
          <w:rFonts w:cstheme="minorHAnsi"/>
        </w:rPr>
        <w:t xml:space="preserve"> for ensuring that all expenditure has the necessary approvals before they are incurred, particularly where the costs might be sizeable, such as travel outside Northern Ireland.</w:t>
      </w:r>
    </w:p>
    <w:p w14:paraId="596480DD" w14:textId="0633EE75" w:rsidR="00E16E0F" w:rsidRPr="00252EF1" w:rsidRDefault="00E16E0F" w:rsidP="00252EF1">
      <w:pPr>
        <w:pStyle w:val="NoSpacing"/>
        <w:jc w:val="both"/>
        <w:rPr>
          <w:rFonts w:cstheme="minorHAnsi"/>
        </w:rPr>
      </w:pPr>
    </w:p>
    <w:p w14:paraId="598C2732" w14:textId="3770098E" w:rsidR="00DA562E" w:rsidRDefault="00DA562E" w:rsidP="00252EF1">
      <w:pPr>
        <w:pStyle w:val="NoSpacing"/>
        <w:jc w:val="both"/>
        <w:rPr>
          <w:rFonts w:eastAsia="Times New Roman" w:cstheme="minorHAnsi"/>
          <w:b/>
          <w:i/>
          <w:lang w:eastAsia="en-GB"/>
        </w:rPr>
      </w:pPr>
      <w:r w:rsidRPr="00252EF1">
        <w:rPr>
          <w:rFonts w:eastAsia="Times New Roman" w:cstheme="minorHAnsi"/>
          <w:b/>
          <w:i/>
          <w:lang w:eastAsia="en-GB"/>
        </w:rPr>
        <w:t xml:space="preserve">Leadership and </w:t>
      </w:r>
      <w:proofErr w:type="gramStart"/>
      <w:r w:rsidRPr="00252EF1">
        <w:rPr>
          <w:rFonts w:eastAsia="Times New Roman" w:cstheme="minorHAnsi"/>
          <w:b/>
          <w:i/>
          <w:lang w:eastAsia="en-GB"/>
        </w:rPr>
        <w:t xml:space="preserve">Team </w:t>
      </w:r>
      <w:r w:rsidR="00D8423D">
        <w:rPr>
          <w:rFonts w:eastAsia="Times New Roman" w:cstheme="minorHAnsi"/>
          <w:b/>
          <w:i/>
          <w:lang w:eastAsia="en-GB"/>
        </w:rPr>
        <w:t>Work</w:t>
      </w:r>
      <w:proofErr w:type="gramEnd"/>
    </w:p>
    <w:p w14:paraId="602B4D9F" w14:textId="77777777" w:rsidR="007E1195" w:rsidRPr="00252EF1" w:rsidRDefault="007E1195" w:rsidP="00252EF1">
      <w:pPr>
        <w:pStyle w:val="NoSpacing"/>
        <w:jc w:val="both"/>
        <w:rPr>
          <w:rFonts w:eastAsia="Times New Roman" w:cstheme="minorHAnsi"/>
          <w:b/>
          <w:i/>
          <w:lang w:eastAsia="en-GB"/>
        </w:rPr>
      </w:pPr>
    </w:p>
    <w:p w14:paraId="5B73BD88" w14:textId="3CB01992" w:rsidR="009738A7" w:rsidRPr="00252EF1" w:rsidRDefault="00EC651F" w:rsidP="009802EA">
      <w:pPr>
        <w:pStyle w:val="NoSpacing"/>
        <w:numPr>
          <w:ilvl w:val="0"/>
          <w:numId w:val="26"/>
        </w:numPr>
        <w:jc w:val="both"/>
        <w:rPr>
          <w:rFonts w:cstheme="minorHAnsi"/>
        </w:rPr>
      </w:pPr>
      <w:r>
        <w:rPr>
          <w:rFonts w:cstheme="minorHAnsi"/>
        </w:rPr>
        <w:t>M</w:t>
      </w:r>
      <w:r w:rsidR="00F17536" w:rsidRPr="00252EF1">
        <w:rPr>
          <w:rFonts w:cstheme="minorHAnsi"/>
        </w:rPr>
        <w:t>ain</w:t>
      </w:r>
      <w:r w:rsidR="009738A7" w:rsidRPr="00252EF1">
        <w:rPr>
          <w:rFonts w:cstheme="minorHAnsi"/>
        </w:rPr>
        <w:t xml:space="preserve"> point of contact for communications and research matters in the Commissioner’s Office.</w:t>
      </w:r>
    </w:p>
    <w:p w14:paraId="4E3D544F" w14:textId="77777777" w:rsidR="00720EAF" w:rsidRPr="00252EF1" w:rsidRDefault="00720EAF" w:rsidP="00252EF1">
      <w:pPr>
        <w:pStyle w:val="NoSpacing"/>
        <w:jc w:val="both"/>
        <w:rPr>
          <w:rFonts w:cstheme="minorHAnsi"/>
        </w:rPr>
      </w:pPr>
    </w:p>
    <w:p w14:paraId="023AE2D3" w14:textId="55AB3173" w:rsidR="009738A7" w:rsidRPr="00252EF1" w:rsidRDefault="00910143" w:rsidP="009802EA">
      <w:pPr>
        <w:pStyle w:val="NoSpacing"/>
        <w:numPr>
          <w:ilvl w:val="0"/>
          <w:numId w:val="26"/>
        </w:numPr>
        <w:jc w:val="both"/>
        <w:rPr>
          <w:rFonts w:cstheme="minorHAnsi"/>
        </w:rPr>
      </w:pPr>
      <w:r>
        <w:rPr>
          <w:rFonts w:cstheme="minorHAnsi"/>
        </w:rPr>
        <w:lastRenderedPageBreak/>
        <w:t>O</w:t>
      </w:r>
      <w:r w:rsidR="009738A7" w:rsidRPr="00252EF1">
        <w:rPr>
          <w:rFonts w:cstheme="minorHAnsi"/>
        </w:rPr>
        <w:t>perate as part of a larger team and must set, progress</w:t>
      </w:r>
      <w:r w:rsidR="007918FF" w:rsidRPr="00252EF1">
        <w:rPr>
          <w:rFonts w:cstheme="minorHAnsi"/>
        </w:rPr>
        <w:t>,</w:t>
      </w:r>
      <w:r w:rsidR="009738A7" w:rsidRPr="00252EF1">
        <w:rPr>
          <w:rFonts w:cstheme="minorHAnsi"/>
        </w:rPr>
        <w:t xml:space="preserve"> and contribute to the achievement of the </w:t>
      </w:r>
      <w:r w:rsidR="007918FF" w:rsidRPr="00252EF1">
        <w:rPr>
          <w:rFonts w:cstheme="minorHAnsi"/>
        </w:rPr>
        <w:t>Commissioner</w:t>
      </w:r>
      <w:r w:rsidR="009738A7" w:rsidRPr="00252EF1">
        <w:rPr>
          <w:rFonts w:cstheme="minorHAnsi"/>
        </w:rPr>
        <w:t>’s objectives. They will also be required to work with staff in the Commissioner’s Office</w:t>
      </w:r>
      <w:r w:rsidR="008B6AA7" w:rsidRPr="00252EF1">
        <w:rPr>
          <w:rFonts w:cstheme="minorHAnsi"/>
        </w:rPr>
        <w:t>, with</w:t>
      </w:r>
      <w:r w:rsidR="000C3297" w:rsidRPr="00252EF1">
        <w:rPr>
          <w:rFonts w:cstheme="minorHAnsi"/>
        </w:rPr>
        <w:t xml:space="preserve"> occasional line management </w:t>
      </w:r>
      <w:r w:rsidR="008B6AA7" w:rsidRPr="00252EF1">
        <w:rPr>
          <w:rFonts w:cstheme="minorHAnsi"/>
        </w:rPr>
        <w:t>responsibilit</w:t>
      </w:r>
      <w:r w:rsidR="000C3297" w:rsidRPr="00252EF1">
        <w:rPr>
          <w:rFonts w:cstheme="minorHAnsi"/>
        </w:rPr>
        <w:t>ies</w:t>
      </w:r>
      <w:r w:rsidR="008B6AA7" w:rsidRPr="00252EF1">
        <w:rPr>
          <w:rFonts w:cstheme="minorHAnsi"/>
        </w:rPr>
        <w:t>.</w:t>
      </w:r>
    </w:p>
    <w:p w14:paraId="61E6B19D" w14:textId="6ED5EDA7" w:rsidR="00AB08F3" w:rsidRDefault="009738A7" w:rsidP="009802EA">
      <w:pPr>
        <w:pStyle w:val="NoSpacing"/>
        <w:numPr>
          <w:ilvl w:val="0"/>
          <w:numId w:val="26"/>
        </w:numPr>
        <w:jc w:val="both"/>
        <w:rPr>
          <w:rFonts w:cstheme="minorHAnsi"/>
        </w:rPr>
      </w:pPr>
      <w:r w:rsidRPr="00252EF1">
        <w:rPr>
          <w:rFonts w:cstheme="minorHAnsi"/>
        </w:rPr>
        <w:t xml:space="preserve">The role holder will be supporting the Commissioner in ensuring that </w:t>
      </w:r>
      <w:r w:rsidR="002203F3" w:rsidRPr="00252EF1">
        <w:rPr>
          <w:rFonts w:cstheme="minorHAnsi"/>
        </w:rPr>
        <w:t>key</w:t>
      </w:r>
      <w:r w:rsidRPr="00252EF1">
        <w:rPr>
          <w:rFonts w:cstheme="minorHAnsi"/>
        </w:rPr>
        <w:t xml:space="preserve"> objectives are identified and achieved. </w:t>
      </w:r>
    </w:p>
    <w:p w14:paraId="652327B8" w14:textId="5914DD81" w:rsidR="00AB08F3" w:rsidRDefault="00AB08F3" w:rsidP="00AB08F3">
      <w:pPr>
        <w:pStyle w:val="NoSpacing"/>
        <w:jc w:val="both"/>
        <w:rPr>
          <w:rFonts w:cstheme="minorHAnsi"/>
        </w:rPr>
      </w:pPr>
    </w:p>
    <w:p w14:paraId="570298CE" w14:textId="77777777" w:rsidR="00FB5EB4" w:rsidRPr="00FB5EB4" w:rsidRDefault="00FB5EB4" w:rsidP="00FB5EB4">
      <w:pPr>
        <w:pStyle w:val="NoSpacing"/>
        <w:jc w:val="both"/>
        <w:rPr>
          <w:rFonts w:cstheme="minorHAnsi"/>
          <w:b/>
          <w:bCs/>
        </w:rPr>
      </w:pPr>
      <w:r w:rsidRPr="00FB5EB4">
        <w:rPr>
          <w:rFonts w:cstheme="minorHAnsi"/>
          <w:b/>
          <w:bCs/>
        </w:rPr>
        <w:t>RECRUITMENT AND SELECTION PROCESS</w:t>
      </w:r>
    </w:p>
    <w:p w14:paraId="0853158A" w14:textId="77777777" w:rsidR="001A52B2" w:rsidRDefault="001A52B2" w:rsidP="00FB5EB4">
      <w:pPr>
        <w:pStyle w:val="NoSpacing"/>
        <w:jc w:val="both"/>
        <w:rPr>
          <w:rFonts w:cstheme="minorHAnsi"/>
          <w:b/>
          <w:bCs/>
        </w:rPr>
      </w:pPr>
    </w:p>
    <w:p w14:paraId="19AD0103" w14:textId="7AE4AC38" w:rsidR="00FB5EB4" w:rsidRDefault="00FB5EB4" w:rsidP="00FB5EB4">
      <w:pPr>
        <w:pStyle w:val="NoSpacing"/>
        <w:jc w:val="both"/>
        <w:rPr>
          <w:rFonts w:cstheme="minorHAnsi"/>
          <w:b/>
          <w:bCs/>
        </w:rPr>
      </w:pPr>
      <w:r w:rsidRPr="001A52B2">
        <w:rPr>
          <w:rFonts w:cstheme="minorHAnsi"/>
          <w:b/>
          <w:bCs/>
        </w:rPr>
        <w:t>How to Apply</w:t>
      </w:r>
    </w:p>
    <w:p w14:paraId="31AFD229" w14:textId="0B75B9FA" w:rsidR="001D4601" w:rsidRDefault="001D4601" w:rsidP="00FB5EB4">
      <w:pPr>
        <w:pStyle w:val="NoSpacing"/>
        <w:jc w:val="both"/>
        <w:rPr>
          <w:rFonts w:cstheme="minorHAnsi"/>
          <w:b/>
          <w:bCs/>
        </w:rPr>
      </w:pPr>
    </w:p>
    <w:p w14:paraId="148B68BB" w14:textId="75D61C76" w:rsidR="007E1195" w:rsidRPr="007E1195" w:rsidRDefault="007E1195" w:rsidP="007E1195">
      <w:pPr>
        <w:pStyle w:val="NoSpacing"/>
        <w:jc w:val="both"/>
        <w:rPr>
          <w:rFonts w:cstheme="minorHAnsi"/>
        </w:rPr>
      </w:pPr>
      <w:r w:rsidRPr="007E1195">
        <w:rPr>
          <w:rFonts w:cstheme="minorHAnsi"/>
        </w:rPr>
        <w:t xml:space="preserve">If you would like to be considered for this role, please forward your CV and Cover Letter to </w:t>
      </w:r>
      <w:hyperlink r:id="rId9" w:history="1">
        <w:r w:rsidR="00E41704" w:rsidRPr="0001589F">
          <w:rPr>
            <w:rStyle w:val="Hyperlink"/>
            <w:rFonts w:cstheme="minorHAnsi"/>
          </w:rPr>
          <w:t>lauren.farrell@thinkpeople.co.uk</w:t>
        </w:r>
      </w:hyperlink>
      <w:r w:rsidR="00E41704">
        <w:rPr>
          <w:rFonts w:cstheme="minorHAnsi"/>
        </w:rPr>
        <w:t xml:space="preserve"> </w:t>
      </w:r>
      <w:r w:rsidRPr="007E1195">
        <w:rPr>
          <w:rFonts w:cstheme="minorHAnsi"/>
        </w:rPr>
        <w:t xml:space="preserve">, no later than </w:t>
      </w:r>
      <w:r w:rsidR="00E41704">
        <w:rPr>
          <w:rFonts w:cstheme="minorHAnsi"/>
        </w:rPr>
        <w:t>5pm on 31</w:t>
      </w:r>
      <w:r w:rsidR="00E41704" w:rsidRPr="00E41704">
        <w:rPr>
          <w:rFonts w:cstheme="minorHAnsi"/>
          <w:vertAlign w:val="superscript"/>
        </w:rPr>
        <w:t>st</w:t>
      </w:r>
      <w:r w:rsidR="00E41704">
        <w:rPr>
          <w:rFonts w:cstheme="minorHAnsi"/>
        </w:rPr>
        <w:t xml:space="preserve"> May 2023. </w:t>
      </w:r>
    </w:p>
    <w:p w14:paraId="7F0292C4" w14:textId="77777777" w:rsidR="00E41704" w:rsidRDefault="00E41704" w:rsidP="007E1195">
      <w:pPr>
        <w:pStyle w:val="NoSpacing"/>
        <w:jc w:val="both"/>
        <w:rPr>
          <w:rFonts w:cstheme="minorHAnsi"/>
        </w:rPr>
      </w:pPr>
    </w:p>
    <w:p w14:paraId="433D7BB7" w14:textId="320EDB5F" w:rsidR="007E1195" w:rsidRPr="007E1195" w:rsidRDefault="007E1195" w:rsidP="007E1195">
      <w:pPr>
        <w:pStyle w:val="NoSpacing"/>
        <w:jc w:val="both"/>
        <w:rPr>
          <w:rFonts w:cstheme="minorHAnsi"/>
        </w:rPr>
      </w:pPr>
      <w:r w:rsidRPr="007E1195">
        <w:rPr>
          <w:rFonts w:cstheme="minorHAnsi"/>
        </w:rPr>
        <w:t>Late applications will not be considered.</w:t>
      </w:r>
    </w:p>
    <w:p w14:paraId="28BFF4A6" w14:textId="77777777" w:rsidR="007E1195" w:rsidRPr="007E1195" w:rsidRDefault="007E1195" w:rsidP="007E1195">
      <w:pPr>
        <w:pStyle w:val="NoSpacing"/>
        <w:jc w:val="both"/>
        <w:rPr>
          <w:rFonts w:cstheme="minorHAnsi"/>
        </w:rPr>
      </w:pPr>
    </w:p>
    <w:p w14:paraId="67193D9F" w14:textId="77777777" w:rsidR="007E1195" w:rsidRPr="007E1195" w:rsidRDefault="007E1195" w:rsidP="007E1195">
      <w:pPr>
        <w:pStyle w:val="NoSpacing"/>
        <w:jc w:val="both"/>
        <w:rPr>
          <w:rFonts w:cstheme="minorHAnsi"/>
        </w:rPr>
      </w:pPr>
      <w:r w:rsidRPr="007E1195">
        <w:rPr>
          <w:rFonts w:cstheme="minorHAnsi"/>
        </w:rPr>
        <w:t>Timetable</w:t>
      </w:r>
    </w:p>
    <w:p w14:paraId="4E5DFB3D" w14:textId="77777777" w:rsidR="007E1195" w:rsidRPr="007E1195" w:rsidRDefault="007E1195" w:rsidP="007E1195">
      <w:pPr>
        <w:pStyle w:val="NoSpacing"/>
        <w:jc w:val="both"/>
        <w:rPr>
          <w:rFonts w:cstheme="minorHAnsi"/>
        </w:rPr>
      </w:pPr>
      <w:r w:rsidRPr="007E1195">
        <w:rPr>
          <w:rFonts w:cstheme="minorHAnsi"/>
        </w:rPr>
        <w:t>The anticipated timetable is as follows:</w:t>
      </w:r>
    </w:p>
    <w:p w14:paraId="067C4461" w14:textId="3E870D67" w:rsidR="007E1195" w:rsidRPr="007E1195" w:rsidRDefault="007E1195" w:rsidP="007E1195">
      <w:pPr>
        <w:pStyle w:val="NoSpacing"/>
        <w:jc w:val="both"/>
        <w:rPr>
          <w:rFonts w:cstheme="minorHAnsi"/>
        </w:rPr>
      </w:pPr>
      <w:r w:rsidRPr="007E1195">
        <w:rPr>
          <w:rFonts w:cstheme="minorHAnsi"/>
        </w:rPr>
        <w:t>•</w:t>
      </w:r>
      <w:r w:rsidRPr="007E1195">
        <w:rPr>
          <w:rFonts w:cstheme="minorHAnsi"/>
        </w:rPr>
        <w:tab/>
        <w:t xml:space="preserve">Advertisement: </w:t>
      </w:r>
      <w:r w:rsidR="00CD3042">
        <w:rPr>
          <w:rFonts w:cstheme="minorHAnsi"/>
        </w:rPr>
        <w:t>3</w:t>
      </w:r>
      <w:r w:rsidR="00CD3042" w:rsidRPr="00CD3042">
        <w:rPr>
          <w:rFonts w:cstheme="minorHAnsi"/>
          <w:vertAlign w:val="superscript"/>
        </w:rPr>
        <w:t>rd</w:t>
      </w:r>
      <w:r w:rsidR="00CD3042">
        <w:rPr>
          <w:rFonts w:cstheme="minorHAnsi"/>
        </w:rPr>
        <w:t xml:space="preserve"> May 2023 </w:t>
      </w:r>
    </w:p>
    <w:p w14:paraId="68580252" w14:textId="01EA03D0" w:rsidR="007E1195" w:rsidRPr="007E1195" w:rsidRDefault="007E1195" w:rsidP="007E1195">
      <w:pPr>
        <w:pStyle w:val="NoSpacing"/>
        <w:jc w:val="both"/>
        <w:rPr>
          <w:rFonts w:cstheme="minorHAnsi"/>
        </w:rPr>
      </w:pPr>
      <w:r w:rsidRPr="007E1195">
        <w:rPr>
          <w:rFonts w:cstheme="minorHAnsi"/>
        </w:rPr>
        <w:t>•</w:t>
      </w:r>
      <w:r w:rsidRPr="007E1195">
        <w:rPr>
          <w:rFonts w:cstheme="minorHAnsi"/>
        </w:rPr>
        <w:tab/>
        <w:t xml:space="preserve">Closing Date: </w:t>
      </w:r>
      <w:r w:rsidR="00CD3042">
        <w:rPr>
          <w:rFonts w:cstheme="minorHAnsi"/>
        </w:rPr>
        <w:t>31</w:t>
      </w:r>
      <w:r w:rsidR="00CD3042" w:rsidRPr="00CD3042">
        <w:rPr>
          <w:rFonts w:cstheme="minorHAnsi"/>
          <w:vertAlign w:val="superscript"/>
        </w:rPr>
        <w:t>st</w:t>
      </w:r>
      <w:r w:rsidR="00CD3042">
        <w:rPr>
          <w:rFonts w:cstheme="minorHAnsi"/>
        </w:rPr>
        <w:t xml:space="preserve"> May 2023 </w:t>
      </w:r>
    </w:p>
    <w:p w14:paraId="135DEFC4" w14:textId="10E15B4E" w:rsidR="007E1195" w:rsidRPr="007E1195" w:rsidRDefault="007E1195" w:rsidP="007E1195">
      <w:pPr>
        <w:pStyle w:val="NoSpacing"/>
        <w:jc w:val="both"/>
        <w:rPr>
          <w:rFonts w:cstheme="minorHAnsi"/>
        </w:rPr>
      </w:pPr>
      <w:r w:rsidRPr="007E1195">
        <w:rPr>
          <w:rFonts w:cstheme="minorHAnsi"/>
        </w:rPr>
        <w:t>•</w:t>
      </w:r>
      <w:r w:rsidRPr="007E1195">
        <w:rPr>
          <w:rFonts w:cstheme="minorHAnsi"/>
        </w:rPr>
        <w:tab/>
        <w:t xml:space="preserve">Shortlisting: </w:t>
      </w:r>
      <w:r w:rsidR="00E41704">
        <w:rPr>
          <w:rFonts w:cstheme="minorHAnsi"/>
        </w:rPr>
        <w:t>W/C 5</w:t>
      </w:r>
      <w:r w:rsidR="00E41704" w:rsidRPr="00E41704">
        <w:rPr>
          <w:rFonts w:cstheme="minorHAnsi"/>
          <w:vertAlign w:val="superscript"/>
        </w:rPr>
        <w:t>th</w:t>
      </w:r>
      <w:r w:rsidR="00E41704">
        <w:rPr>
          <w:rFonts w:cstheme="minorHAnsi"/>
        </w:rPr>
        <w:t xml:space="preserve"> June 2023</w:t>
      </w:r>
    </w:p>
    <w:p w14:paraId="15C3DBDE" w14:textId="591483CB" w:rsidR="007E1195" w:rsidRPr="007E1195" w:rsidRDefault="007E1195" w:rsidP="007E1195">
      <w:pPr>
        <w:pStyle w:val="NoSpacing"/>
        <w:jc w:val="both"/>
        <w:rPr>
          <w:rFonts w:cstheme="minorHAnsi"/>
        </w:rPr>
      </w:pPr>
      <w:r w:rsidRPr="007E1195">
        <w:rPr>
          <w:rFonts w:cstheme="minorHAnsi"/>
        </w:rPr>
        <w:t>•</w:t>
      </w:r>
      <w:r w:rsidRPr="007E1195">
        <w:rPr>
          <w:rFonts w:cstheme="minorHAnsi"/>
        </w:rPr>
        <w:tab/>
        <w:t xml:space="preserve">Interviews: </w:t>
      </w:r>
      <w:r w:rsidR="00E41704">
        <w:rPr>
          <w:rFonts w:cstheme="minorHAnsi"/>
        </w:rPr>
        <w:t>W/C 3</w:t>
      </w:r>
      <w:r w:rsidR="00E41704" w:rsidRPr="00E41704">
        <w:rPr>
          <w:rFonts w:cstheme="minorHAnsi"/>
          <w:vertAlign w:val="superscript"/>
        </w:rPr>
        <w:t>rd</w:t>
      </w:r>
      <w:r w:rsidR="00E41704">
        <w:rPr>
          <w:rFonts w:cstheme="minorHAnsi"/>
        </w:rPr>
        <w:t xml:space="preserve"> July 2023</w:t>
      </w:r>
    </w:p>
    <w:p w14:paraId="1AA806E8" w14:textId="77777777" w:rsidR="00E41704" w:rsidRDefault="00E41704" w:rsidP="007E1195">
      <w:pPr>
        <w:pStyle w:val="NoSpacing"/>
        <w:jc w:val="both"/>
        <w:rPr>
          <w:rFonts w:cstheme="minorHAnsi"/>
        </w:rPr>
      </w:pPr>
    </w:p>
    <w:p w14:paraId="15D686D4" w14:textId="3078858C" w:rsidR="007E1195" w:rsidRPr="007E1195" w:rsidRDefault="007E1195" w:rsidP="007E1195">
      <w:pPr>
        <w:pStyle w:val="NoSpacing"/>
        <w:jc w:val="both"/>
        <w:rPr>
          <w:rFonts w:cstheme="minorHAnsi"/>
        </w:rPr>
      </w:pPr>
      <w:r w:rsidRPr="007E1195">
        <w:rPr>
          <w:rFonts w:cstheme="minorHAnsi"/>
        </w:rPr>
        <w:t>Please note that these timeframes are indicative and subject to change.</w:t>
      </w:r>
    </w:p>
    <w:p w14:paraId="61FF28D0" w14:textId="77777777" w:rsidR="007E1195" w:rsidRPr="007E1195" w:rsidRDefault="007E1195" w:rsidP="007E1195">
      <w:pPr>
        <w:pStyle w:val="NoSpacing"/>
        <w:jc w:val="both"/>
        <w:rPr>
          <w:rFonts w:cstheme="minorHAnsi"/>
        </w:rPr>
      </w:pPr>
    </w:p>
    <w:p w14:paraId="3E6C5DA6" w14:textId="14CD9D70" w:rsidR="001D4601" w:rsidRPr="007E1195" w:rsidRDefault="007E1195" w:rsidP="007E1195">
      <w:pPr>
        <w:pStyle w:val="NoSpacing"/>
        <w:jc w:val="both"/>
        <w:rPr>
          <w:rFonts w:cstheme="minorHAnsi"/>
        </w:rPr>
      </w:pPr>
      <w:r w:rsidRPr="007E1195">
        <w:rPr>
          <w:rFonts w:cstheme="minorHAnsi"/>
        </w:rPr>
        <w:t>For more information regarding COSICA can be gained by visiting www.cosica-ni.org, a copy of the recruitment and selection policy is also available on request.</w:t>
      </w:r>
    </w:p>
    <w:p w14:paraId="2A809C2C" w14:textId="77777777" w:rsidR="00FB5EB4" w:rsidRPr="00FB5EB4" w:rsidRDefault="00FB5EB4" w:rsidP="00FB5EB4">
      <w:pPr>
        <w:pStyle w:val="NoSpacing"/>
        <w:jc w:val="both"/>
        <w:rPr>
          <w:rFonts w:cstheme="minorHAnsi"/>
        </w:rPr>
      </w:pPr>
    </w:p>
    <w:p w14:paraId="449EA047" w14:textId="77777777" w:rsidR="001A52B2" w:rsidRDefault="001A52B2" w:rsidP="00FB5EB4">
      <w:pPr>
        <w:pStyle w:val="NoSpacing"/>
        <w:jc w:val="both"/>
        <w:rPr>
          <w:rFonts w:cstheme="minorHAnsi"/>
        </w:rPr>
      </w:pPr>
    </w:p>
    <w:p w14:paraId="7A29890F" w14:textId="77777777" w:rsidR="001A52B2" w:rsidRPr="001A52B2" w:rsidRDefault="001A52B2" w:rsidP="001A52B2">
      <w:pPr>
        <w:pStyle w:val="NoSpacing"/>
        <w:jc w:val="both"/>
        <w:rPr>
          <w:rFonts w:cstheme="minorHAnsi"/>
          <w:b/>
          <w:bCs/>
        </w:rPr>
      </w:pPr>
      <w:r w:rsidRPr="001A52B2">
        <w:rPr>
          <w:rFonts w:cstheme="minorHAnsi"/>
          <w:b/>
          <w:bCs/>
        </w:rPr>
        <w:t>ADDITIONAL INFORMATION</w:t>
      </w:r>
    </w:p>
    <w:p w14:paraId="7D5B34EE" w14:textId="77777777" w:rsidR="001A52B2" w:rsidRDefault="001A52B2" w:rsidP="00FB5EB4">
      <w:pPr>
        <w:pStyle w:val="NoSpacing"/>
        <w:jc w:val="both"/>
        <w:rPr>
          <w:rFonts w:cstheme="minorHAnsi"/>
        </w:rPr>
      </w:pPr>
    </w:p>
    <w:p w14:paraId="0D87B8F4" w14:textId="73B2DE19" w:rsidR="00FB5EB4" w:rsidRDefault="00FB5EB4" w:rsidP="00FB5EB4">
      <w:pPr>
        <w:pStyle w:val="NoSpacing"/>
        <w:jc w:val="both"/>
        <w:rPr>
          <w:rFonts w:cstheme="minorHAnsi"/>
        </w:rPr>
      </w:pPr>
      <w:r w:rsidRPr="00FB5EB4">
        <w:rPr>
          <w:rFonts w:cstheme="minorHAnsi"/>
        </w:rPr>
        <w:t>COSICA is committed to equality and will comply with the Section 75 of the Northern Ireland Act (1998) statutory duties which requires designated public authorities to have due regard to the need to promote equality of opportunity in relation to the nine equality categories and to have regard to the desirability of promoting good relations between persons of different religious belief; political opinion; and racial group.</w:t>
      </w:r>
      <w:r w:rsidR="008E3524">
        <w:rPr>
          <w:rFonts w:cstheme="minorHAnsi"/>
        </w:rPr>
        <w:t xml:space="preserve"> </w:t>
      </w:r>
      <w:r w:rsidRPr="00FB5EB4">
        <w:rPr>
          <w:rFonts w:cstheme="minorHAnsi"/>
        </w:rPr>
        <w:t>The Disability Discrimination Act (1995) Section 49A requires designated public authorities to have due regard to the need to promote positive attitudes towards disabled persons, and to the need to encourage participation by disabled persons in public life.</w:t>
      </w:r>
      <w:r w:rsidR="008E3524">
        <w:rPr>
          <w:rFonts w:cstheme="minorHAnsi"/>
        </w:rPr>
        <w:t xml:space="preserve"> </w:t>
      </w:r>
      <w:r w:rsidRPr="00FB5EB4">
        <w:rPr>
          <w:rFonts w:cstheme="minorHAnsi"/>
        </w:rPr>
        <w:t xml:space="preserve">This is not an exhaustive list of duties and requirements. The nature of the organisation is such that it must respond to the dynamic environment in which it </w:t>
      </w:r>
      <w:proofErr w:type="gramStart"/>
      <w:r w:rsidRPr="00FB5EB4">
        <w:rPr>
          <w:rFonts w:cstheme="minorHAnsi"/>
        </w:rPr>
        <w:t>operates</w:t>
      </w:r>
      <w:proofErr w:type="gramEnd"/>
      <w:r w:rsidRPr="00FB5EB4">
        <w:rPr>
          <w:rFonts w:cstheme="minorHAnsi"/>
        </w:rPr>
        <w:t xml:space="preserve"> and the nature of duties, tasks, knowledge, and skills required for this post will evolve and change in time. The job holder is expected to adapt to these changes and develop the role as a result.</w:t>
      </w:r>
    </w:p>
    <w:p w14:paraId="06FAE36B" w14:textId="77777777" w:rsidR="001A52B2" w:rsidRPr="00FB5EB4" w:rsidRDefault="001A52B2" w:rsidP="00FB5EB4">
      <w:pPr>
        <w:pStyle w:val="NoSpacing"/>
        <w:jc w:val="both"/>
        <w:rPr>
          <w:rFonts w:cstheme="minorHAnsi"/>
        </w:rPr>
      </w:pPr>
    </w:p>
    <w:p w14:paraId="48E27B25" w14:textId="5534F4BF" w:rsidR="00DA562E" w:rsidRPr="00252EF1" w:rsidRDefault="00FB5EB4" w:rsidP="00A06AEC">
      <w:pPr>
        <w:pStyle w:val="NoSpacing"/>
        <w:jc w:val="center"/>
        <w:rPr>
          <w:rFonts w:eastAsia="MS Mincho" w:cstheme="minorHAnsi"/>
        </w:rPr>
      </w:pPr>
      <w:r w:rsidRPr="001A52B2">
        <w:rPr>
          <w:rFonts w:cstheme="minorHAnsi"/>
          <w:b/>
          <w:bCs/>
        </w:rPr>
        <w:t>COSICA is an Equal Opportunities Employer. All offers of employment will be made on merit in terms of relevant experience, abilities, and qualifications as applicable.</w:t>
      </w:r>
    </w:p>
    <w:p w14:paraId="78B78C8B" w14:textId="53285EE8" w:rsidR="0058206F" w:rsidRPr="00252EF1" w:rsidRDefault="00DA562E" w:rsidP="00A06AEC">
      <w:pPr>
        <w:spacing w:after="0" w:line="360" w:lineRule="auto"/>
        <w:jc w:val="both"/>
        <w:rPr>
          <w:rFonts w:cstheme="minorHAnsi"/>
        </w:rPr>
      </w:pPr>
      <w:r w:rsidRPr="00252EF1">
        <w:rPr>
          <w:rFonts w:eastAsia="MS Mincho" w:cstheme="minorHAnsi"/>
        </w:rPr>
        <w:t xml:space="preserve">         </w:t>
      </w:r>
      <w:bookmarkEnd w:id="0"/>
      <w:bookmarkEnd w:id="1"/>
      <w:bookmarkEnd w:id="2"/>
      <w:bookmarkEnd w:id="3"/>
    </w:p>
    <w:sectPr w:rsidR="0058206F" w:rsidRPr="00252EF1" w:rsidSect="00C1565E">
      <w:footerReference w:type="even" r:id="rId10"/>
      <w:headerReference w:type="first" r:id="rId11"/>
      <w:footerReference w:type="first" r:id="rId12"/>
      <w:pgSz w:w="11906" w:h="16838" w:code="9"/>
      <w:pgMar w:top="1350" w:right="1440" w:bottom="1260" w:left="1440" w:header="454"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11748" w14:textId="77777777" w:rsidR="004A5740" w:rsidRDefault="004A5740" w:rsidP="00F846E9">
      <w:pPr>
        <w:spacing w:after="0" w:line="240" w:lineRule="auto"/>
      </w:pPr>
      <w:r>
        <w:separator/>
      </w:r>
    </w:p>
  </w:endnote>
  <w:endnote w:type="continuationSeparator" w:id="0">
    <w:p w14:paraId="0088EAC4" w14:textId="77777777" w:rsidR="004A5740" w:rsidRDefault="004A5740" w:rsidP="00F846E9">
      <w:pPr>
        <w:spacing w:after="0" w:line="240" w:lineRule="auto"/>
      </w:pPr>
      <w:r>
        <w:continuationSeparator/>
      </w:r>
    </w:p>
  </w:endnote>
  <w:endnote w:type="continuationNotice" w:id="1">
    <w:p w14:paraId="4C3541B7" w14:textId="77777777" w:rsidR="004A5740" w:rsidRDefault="004A57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98BA" w14:textId="77777777" w:rsidR="0072675D" w:rsidRDefault="00315D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23D564" w14:textId="77777777" w:rsidR="0072675D"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4482" w14:textId="42BCE8CD" w:rsidR="0072675D" w:rsidRPr="000075D9" w:rsidRDefault="00315D4C" w:rsidP="00C1565E">
    <w:pPr>
      <w:pStyle w:val="Footer"/>
      <w:rPr>
        <w:i/>
        <w:sz w:val="16"/>
        <w:szCs w:val="16"/>
      </w:rPr>
    </w:pPr>
    <w:r>
      <w:rPr>
        <w:sz w:val="16"/>
        <w:szCs w:val="16"/>
      </w:rPr>
      <w:tab/>
    </w:r>
    <w:r w:rsidRPr="000075D9">
      <w:rPr>
        <w:i/>
        <w:sz w:val="16"/>
        <w:szCs w:val="16"/>
      </w:rPr>
      <w:tab/>
      <w:t xml:space="preserve">Page </w:t>
    </w:r>
    <w:r w:rsidRPr="000075D9">
      <w:rPr>
        <w:i/>
        <w:sz w:val="16"/>
        <w:szCs w:val="16"/>
      </w:rPr>
      <w:fldChar w:fldCharType="begin"/>
    </w:r>
    <w:r w:rsidRPr="000075D9">
      <w:rPr>
        <w:i/>
        <w:sz w:val="16"/>
        <w:szCs w:val="16"/>
      </w:rPr>
      <w:instrText xml:space="preserve"> PAGE </w:instrText>
    </w:r>
    <w:r w:rsidRPr="000075D9">
      <w:rPr>
        <w:i/>
        <w:sz w:val="16"/>
        <w:szCs w:val="16"/>
      </w:rPr>
      <w:fldChar w:fldCharType="separate"/>
    </w:r>
    <w:r w:rsidR="005C318F">
      <w:rPr>
        <w:i/>
        <w:noProof/>
        <w:sz w:val="16"/>
        <w:szCs w:val="16"/>
      </w:rPr>
      <w:t>1</w:t>
    </w:r>
    <w:r w:rsidRPr="000075D9">
      <w:rPr>
        <w:i/>
        <w:sz w:val="16"/>
        <w:szCs w:val="16"/>
      </w:rPr>
      <w:fldChar w:fldCharType="end"/>
    </w:r>
    <w:r w:rsidRPr="000075D9">
      <w:rPr>
        <w:i/>
        <w:sz w:val="16"/>
        <w:szCs w:val="16"/>
      </w:rPr>
      <w:t xml:space="preserve"> of </w:t>
    </w:r>
    <w:r w:rsidRPr="000075D9">
      <w:rPr>
        <w:i/>
        <w:sz w:val="16"/>
        <w:szCs w:val="16"/>
      </w:rPr>
      <w:fldChar w:fldCharType="begin"/>
    </w:r>
    <w:r w:rsidRPr="000075D9">
      <w:rPr>
        <w:i/>
        <w:sz w:val="16"/>
        <w:szCs w:val="16"/>
      </w:rPr>
      <w:instrText xml:space="preserve"> NUMPAGES </w:instrText>
    </w:r>
    <w:r w:rsidRPr="000075D9">
      <w:rPr>
        <w:i/>
        <w:sz w:val="16"/>
        <w:szCs w:val="16"/>
      </w:rPr>
      <w:fldChar w:fldCharType="separate"/>
    </w:r>
    <w:r w:rsidR="005C318F">
      <w:rPr>
        <w:i/>
        <w:noProof/>
        <w:sz w:val="16"/>
        <w:szCs w:val="16"/>
      </w:rPr>
      <w:t>12</w:t>
    </w:r>
    <w:r w:rsidRPr="000075D9">
      <w:rPr>
        <w:i/>
        <w:sz w:val="16"/>
        <w:szCs w:val="16"/>
      </w:rPr>
      <w:fldChar w:fldCharType="end"/>
    </w:r>
  </w:p>
  <w:p w14:paraId="748B1580" w14:textId="77777777" w:rsidR="0072675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A0FFD" w14:textId="77777777" w:rsidR="004A5740" w:rsidRDefault="004A5740" w:rsidP="00F846E9">
      <w:pPr>
        <w:spacing w:after="0" w:line="240" w:lineRule="auto"/>
      </w:pPr>
      <w:r>
        <w:separator/>
      </w:r>
    </w:p>
  </w:footnote>
  <w:footnote w:type="continuationSeparator" w:id="0">
    <w:p w14:paraId="4A034202" w14:textId="77777777" w:rsidR="004A5740" w:rsidRDefault="004A5740" w:rsidP="00F846E9">
      <w:pPr>
        <w:spacing w:after="0" w:line="240" w:lineRule="auto"/>
      </w:pPr>
      <w:r>
        <w:continuationSeparator/>
      </w:r>
    </w:p>
  </w:footnote>
  <w:footnote w:type="continuationNotice" w:id="1">
    <w:p w14:paraId="231E6023" w14:textId="77777777" w:rsidR="004A5740" w:rsidRDefault="004A57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19F7" w14:textId="4768979D" w:rsidR="0072675D" w:rsidRDefault="00315D4C" w:rsidP="00C1565E">
    <w:pPr>
      <w:pStyle w:val="Header"/>
    </w:pPr>
    <w:r>
      <w:tab/>
    </w:r>
    <w:r>
      <w:tab/>
    </w:r>
  </w:p>
  <w:p w14:paraId="2649F75E" w14:textId="77777777" w:rsidR="0072675D" w:rsidRDefault="00000000" w:rsidP="00FB7DB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50E"/>
    <w:multiLevelType w:val="hybridMultilevel"/>
    <w:tmpl w:val="30DCF692"/>
    <w:lvl w:ilvl="0" w:tplc="6D34FBE6">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E0765"/>
    <w:multiLevelType w:val="hybridMultilevel"/>
    <w:tmpl w:val="994C9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C3F03"/>
    <w:multiLevelType w:val="hybridMultilevel"/>
    <w:tmpl w:val="2EB2A9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13C82"/>
    <w:multiLevelType w:val="hybridMultilevel"/>
    <w:tmpl w:val="EA1E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209B8"/>
    <w:multiLevelType w:val="hybridMultilevel"/>
    <w:tmpl w:val="F9084D6E"/>
    <w:lvl w:ilvl="0" w:tplc="6D34FBE6">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A5F95"/>
    <w:multiLevelType w:val="hybridMultilevel"/>
    <w:tmpl w:val="32984FF0"/>
    <w:lvl w:ilvl="0" w:tplc="6D34FBE6">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4163A"/>
    <w:multiLevelType w:val="hybridMultilevel"/>
    <w:tmpl w:val="A546EEE0"/>
    <w:lvl w:ilvl="0" w:tplc="6D34FBE6">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27E77"/>
    <w:multiLevelType w:val="hybridMultilevel"/>
    <w:tmpl w:val="C5DC02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1B1C3AAA"/>
    <w:multiLevelType w:val="hybridMultilevel"/>
    <w:tmpl w:val="7BFC09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124571"/>
    <w:multiLevelType w:val="hybridMultilevel"/>
    <w:tmpl w:val="CE1CA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86A46"/>
    <w:multiLevelType w:val="hybridMultilevel"/>
    <w:tmpl w:val="78EE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D01B5"/>
    <w:multiLevelType w:val="hybridMultilevel"/>
    <w:tmpl w:val="582ACD74"/>
    <w:lvl w:ilvl="0" w:tplc="6D34FBE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C6254"/>
    <w:multiLevelType w:val="hybridMultilevel"/>
    <w:tmpl w:val="43B6EFB2"/>
    <w:lvl w:ilvl="0" w:tplc="6D34FBE6">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AB617C6"/>
    <w:multiLevelType w:val="hybridMultilevel"/>
    <w:tmpl w:val="EC2CFB3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FB41CC0"/>
    <w:multiLevelType w:val="hybridMultilevel"/>
    <w:tmpl w:val="363A9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522043"/>
    <w:multiLevelType w:val="hybridMultilevel"/>
    <w:tmpl w:val="D2D85832"/>
    <w:lvl w:ilvl="0" w:tplc="6D34FBE6">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1C21F4"/>
    <w:multiLevelType w:val="hybridMultilevel"/>
    <w:tmpl w:val="93AA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859F3"/>
    <w:multiLevelType w:val="hybridMultilevel"/>
    <w:tmpl w:val="0910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A3275D"/>
    <w:multiLevelType w:val="hybridMultilevel"/>
    <w:tmpl w:val="D898DBE8"/>
    <w:lvl w:ilvl="0" w:tplc="CF56905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F85878"/>
    <w:multiLevelType w:val="hybridMultilevel"/>
    <w:tmpl w:val="1B6A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C45BE"/>
    <w:multiLevelType w:val="hybridMultilevel"/>
    <w:tmpl w:val="1F567018"/>
    <w:lvl w:ilvl="0" w:tplc="38381B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9A14C6E"/>
    <w:multiLevelType w:val="hybridMultilevel"/>
    <w:tmpl w:val="A04C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A267B0"/>
    <w:multiLevelType w:val="hybridMultilevel"/>
    <w:tmpl w:val="DB5025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BBF7F40"/>
    <w:multiLevelType w:val="hybridMultilevel"/>
    <w:tmpl w:val="BB52E3A4"/>
    <w:lvl w:ilvl="0" w:tplc="8C7C1AE0">
      <w:start w:val="1"/>
      <w:numFmt w:val="decimal"/>
      <w:lvlText w:val="%1."/>
      <w:lvlJc w:val="left"/>
      <w:pPr>
        <w:tabs>
          <w:tab w:val="num" w:pos="720"/>
        </w:tabs>
        <w:ind w:left="720" w:hanging="360"/>
      </w:pPr>
      <w:rPr>
        <w:b/>
        <w:color w:val="003399"/>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F867190"/>
    <w:multiLevelType w:val="hybridMultilevel"/>
    <w:tmpl w:val="F80C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4A1045"/>
    <w:multiLevelType w:val="hybridMultilevel"/>
    <w:tmpl w:val="A5424198"/>
    <w:lvl w:ilvl="0" w:tplc="CF5690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CE6FE1"/>
    <w:multiLevelType w:val="hybridMultilevel"/>
    <w:tmpl w:val="5FD26B78"/>
    <w:lvl w:ilvl="0" w:tplc="7D6C09A6">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518621842">
    <w:abstractNumId w:val="24"/>
  </w:num>
  <w:num w:numId="2" w16cid:durableId="152817819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4801479">
    <w:abstractNumId w:val="9"/>
  </w:num>
  <w:num w:numId="4" w16cid:durableId="450589161">
    <w:abstractNumId w:val="15"/>
  </w:num>
  <w:num w:numId="5" w16cid:durableId="977957020">
    <w:abstractNumId w:val="7"/>
  </w:num>
  <w:num w:numId="6" w16cid:durableId="100878389">
    <w:abstractNumId w:val="24"/>
  </w:num>
  <w:num w:numId="7" w16cid:durableId="6373067">
    <w:abstractNumId w:val="17"/>
  </w:num>
  <w:num w:numId="8" w16cid:durableId="15230667">
    <w:abstractNumId w:val="10"/>
  </w:num>
  <w:num w:numId="9" w16cid:durableId="95179727">
    <w:abstractNumId w:val="13"/>
  </w:num>
  <w:num w:numId="10" w16cid:durableId="1200586720">
    <w:abstractNumId w:val="21"/>
  </w:num>
  <w:num w:numId="11" w16cid:durableId="2143956539">
    <w:abstractNumId w:val="20"/>
  </w:num>
  <w:num w:numId="12" w16cid:durableId="1311596402">
    <w:abstractNumId w:val="25"/>
  </w:num>
  <w:num w:numId="13" w16cid:durableId="1443645476">
    <w:abstractNumId w:val="22"/>
  </w:num>
  <w:num w:numId="14" w16cid:durableId="1832215895">
    <w:abstractNumId w:val="1"/>
  </w:num>
  <w:num w:numId="15" w16cid:durableId="2083869823">
    <w:abstractNumId w:val="19"/>
  </w:num>
  <w:num w:numId="16" w16cid:durableId="701981478">
    <w:abstractNumId w:val="2"/>
  </w:num>
  <w:num w:numId="17" w16cid:durableId="402223287">
    <w:abstractNumId w:val="26"/>
  </w:num>
  <w:num w:numId="18" w16cid:durableId="1061441958">
    <w:abstractNumId w:val="3"/>
  </w:num>
  <w:num w:numId="19" w16cid:durableId="645668059">
    <w:abstractNumId w:val="12"/>
  </w:num>
  <w:num w:numId="20" w16cid:durableId="423108773">
    <w:abstractNumId w:val="6"/>
  </w:num>
  <w:num w:numId="21" w16cid:durableId="1365212553">
    <w:abstractNumId w:val="16"/>
  </w:num>
  <w:num w:numId="22" w16cid:durableId="415131838">
    <w:abstractNumId w:val="5"/>
  </w:num>
  <w:num w:numId="23" w16cid:durableId="908156984">
    <w:abstractNumId w:val="0"/>
  </w:num>
  <w:num w:numId="24" w16cid:durableId="604118504">
    <w:abstractNumId w:val="4"/>
  </w:num>
  <w:num w:numId="25" w16cid:durableId="1495951322">
    <w:abstractNumId w:val="18"/>
  </w:num>
  <w:num w:numId="26" w16cid:durableId="1144202600">
    <w:abstractNumId w:val="14"/>
  </w:num>
  <w:num w:numId="27" w16cid:durableId="560361174">
    <w:abstractNumId w:val="23"/>
  </w:num>
  <w:num w:numId="28" w16cid:durableId="832918784">
    <w:abstractNumId w:val="8"/>
  </w:num>
  <w:num w:numId="29" w16cid:durableId="1050112622">
    <w:abstractNumId w:val="27"/>
  </w:num>
  <w:num w:numId="30" w16cid:durableId="12530801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62E"/>
    <w:rsid w:val="00004BCC"/>
    <w:rsid w:val="000125F2"/>
    <w:rsid w:val="000175F3"/>
    <w:rsid w:val="00026A6B"/>
    <w:rsid w:val="000624D4"/>
    <w:rsid w:val="000628E7"/>
    <w:rsid w:val="00064E43"/>
    <w:rsid w:val="00082952"/>
    <w:rsid w:val="000834EA"/>
    <w:rsid w:val="000A0CBD"/>
    <w:rsid w:val="000A4C71"/>
    <w:rsid w:val="000B401C"/>
    <w:rsid w:val="000C3297"/>
    <w:rsid w:val="000F2A7D"/>
    <w:rsid w:val="00124496"/>
    <w:rsid w:val="001A52B2"/>
    <w:rsid w:val="001B5104"/>
    <w:rsid w:val="001C1502"/>
    <w:rsid w:val="001C2B9F"/>
    <w:rsid w:val="001D4601"/>
    <w:rsid w:val="002203F3"/>
    <w:rsid w:val="00234068"/>
    <w:rsid w:val="00237CDD"/>
    <w:rsid w:val="00252EF1"/>
    <w:rsid w:val="00256AFD"/>
    <w:rsid w:val="00274C9C"/>
    <w:rsid w:val="002A0B35"/>
    <w:rsid w:val="002B3638"/>
    <w:rsid w:val="002B54C9"/>
    <w:rsid w:val="002C612D"/>
    <w:rsid w:val="002C7CAE"/>
    <w:rsid w:val="002D4BCB"/>
    <w:rsid w:val="002D79F6"/>
    <w:rsid w:val="002E5506"/>
    <w:rsid w:val="00315D4C"/>
    <w:rsid w:val="003337DA"/>
    <w:rsid w:val="00360D54"/>
    <w:rsid w:val="00365A28"/>
    <w:rsid w:val="00371B7F"/>
    <w:rsid w:val="003738CD"/>
    <w:rsid w:val="00381B36"/>
    <w:rsid w:val="003A2B79"/>
    <w:rsid w:val="004013B8"/>
    <w:rsid w:val="00415741"/>
    <w:rsid w:val="00446815"/>
    <w:rsid w:val="0047552E"/>
    <w:rsid w:val="004A1886"/>
    <w:rsid w:val="004A1E0F"/>
    <w:rsid w:val="004A5740"/>
    <w:rsid w:val="004B2322"/>
    <w:rsid w:val="004E14FC"/>
    <w:rsid w:val="004E207D"/>
    <w:rsid w:val="004F39E3"/>
    <w:rsid w:val="0051261F"/>
    <w:rsid w:val="005636C5"/>
    <w:rsid w:val="005712D5"/>
    <w:rsid w:val="005742C5"/>
    <w:rsid w:val="0058206F"/>
    <w:rsid w:val="00587C73"/>
    <w:rsid w:val="00597425"/>
    <w:rsid w:val="005B3F26"/>
    <w:rsid w:val="005C318F"/>
    <w:rsid w:val="005E10C2"/>
    <w:rsid w:val="005F02DD"/>
    <w:rsid w:val="00621F4E"/>
    <w:rsid w:val="00623615"/>
    <w:rsid w:val="00633ED4"/>
    <w:rsid w:val="00643701"/>
    <w:rsid w:val="00655044"/>
    <w:rsid w:val="006C4DA7"/>
    <w:rsid w:val="006E23BC"/>
    <w:rsid w:val="006E54BE"/>
    <w:rsid w:val="006F099D"/>
    <w:rsid w:val="006F78CA"/>
    <w:rsid w:val="007073C1"/>
    <w:rsid w:val="00716E8F"/>
    <w:rsid w:val="00720EAF"/>
    <w:rsid w:val="00742B4E"/>
    <w:rsid w:val="00753049"/>
    <w:rsid w:val="0079157C"/>
    <w:rsid w:val="007918FF"/>
    <w:rsid w:val="007A424F"/>
    <w:rsid w:val="007E1195"/>
    <w:rsid w:val="007E259C"/>
    <w:rsid w:val="0080190D"/>
    <w:rsid w:val="00812CAE"/>
    <w:rsid w:val="00840F56"/>
    <w:rsid w:val="00862787"/>
    <w:rsid w:val="00864E23"/>
    <w:rsid w:val="00870A77"/>
    <w:rsid w:val="008738CA"/>
    <w:rsid w:val="00873903"/>
    <w:rsid w:val="00875ECA"/>
    <w:rsid w:val="008A386A"/>
    <w:rsid w:val="008B6AA7"/>
    <w:rsid w:val="008C5DFF"/>
    <w:rsid w:val="008D32A7"/>
    <w:rsid w:val="008E3524"/>
    <w:rsid w:val="008E44FF"/>
    <w:rsid w:val="008F0E14"/>
    <w:rsid w:val="008F7CDE"/>
    <w:rsid w:val="00910143"/>
    <w:rsid w:val="009242D4"/>
    <w:rsid w:val="009738A7"/>
    <w:rsid w:val="00975329"/>
    <w:rsid w:val="009802EA"/>
    <w:rsid w:val="009907E5"/>
    <w:rsid w:val="00991979"/>
    <w:rsid w:val="009C3C39"/>
    <w:rsid w:val="009E408B"/>
    <w:rsid w:val="00A01BD2"/>
    <w:rsid w:val="00A06AEC"/>
    <w:rsid w:val="00A438C8"/>
    <w:rsid w:val="00A56EA2"/>
    <w:rsid w:val="00A96867"/>
    <w:rsid w:val="00AB08F3"/>
    <w:rsid w:val="00AE5E3B"/>
    <w:rsid w:val="00B1652F"/>
    <w:rsid w:val="00B3266E"/>
    <w:rsid w:val="00B4589B"/>
    <w:rsid w:val="00B603FD"/>
    <w:rsid w:val="00B612FD"/>
    <w:rsid w:val="00B6291C"/>
    <w:rsid w:val="00B64076"/>
    <w:rsid w:val="00B91BBD"/>
    <w:rsid w:val="00BB074E"/>
    <w:rsid w:val="00BD515F"/>
    <w:rsid w:val="00BE1914"/>
    <w:rsid w:val="00BE33A8"/>
    <w:rsid w:val="00BF5C8D"/>
    <w:rsid w:val="00C1180A"/>
    <w:rsid w:val="00C25FE5"/>
    <w:rsid w:val="00C41AA7"/>
    <w:rsid w:val="00C44193"/>
    <w:rsid w:val="00C46432"/>
    <w:rsid w:val="00C745EF"/>
    <w:rsid w:val="00C94211"/>
    <w:rsid w:val="00CB6144"/>
    <w:rsid w:val="00CD3042"/>
    <w:rsid w:val="00CE255E"/>
    <w:rsid w:val="00CF2431"/>
    <w:rsid w:val="00D116AA"/>
    <w:rsid w:val="00D20ED1"/>
    <w:rsid w:val="00D273C3"/>
    <w:rsid w:val="00D27D6B"/>
    <w:rsid w:val="00D44AD4"/>
    <w:rsid w:val="00D8423D"/>
    <w:rsid w:val="00D9738C"/>
    <w:rsid w:val="00DA3C69"/>
    <w:rsid w:val="00DA562E"/>
    <w:rsid w:val="00DC3CBF"/>
    <w:rsid w:val="00DD6EE6"/>
    <w:rsid w:val="00DF1D35"/>
    <w:rsid w:val="00DF5862"/>
    <w:rsid w:val="00E0002C"/>
    <w:rsid w:val="00E0329F"/>
    <w:rsid w:val="00E16E0F"/>
    <w:rsid w:val="00E174AE"/>
    <w:rsid w:val="00E31D67"/>
    <w:rsid w:val="00E34F89"/>
    <w:rsid w:val="00E41704"/>
    <w:rsid w:val="00E57381"/>
    <w:rsid w:val="00E606CB"/>
    <w:rsid w:val="00E64536"/>
    <w:rsid w:val="00E701A9"/>
    <w:rsid w:val="00E8365A"/>
    <w:rsid w:val="00E865F2"/>
    <w:rsid w:val="00E87256"/>
    <w:rsid w:val="00E94EAC"/>
    <w:rsid w:val="00EB38F9"/>
    <w:rsid w:val="00EC1439"/>
    <w:rsid w:val="00EC61F1"/>
    <w:rsid w:val="00EC651F"/>
    <w:rsid w:val="00EE4C5E"/>
    <w:rsid w:val="00F07AA6"/>
    <w:rsid w:val="00F17536"/>
    <w:rsid w:val="00F37B58"/>
    <w:rsid w:val="00F603C5"/>
    <w:rsid w:val="00F65747"/>
    <w:rsid w:val="00F84344"/>
    <w:rsid w:val="00F846E9"/>
    <w:rsid w:val="00F92675"/>
    <w:rsid w:val="00FA1A7F"/>
    <w:rsid w:val="00FA2DC3"/>
    <w:rsid w:val="00FB5EB4"/>
    <w:rsid w:val="00FC0C19"/>
    <w:rsid w:val="00FC1E28"/>
    <w:rsid w:val="00FD3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E548C"/>
  <w15:chartTrackingRefBased/>
  <w15:docId w15:val="{A87A1B8B-3CB0-41AE-8155-80733805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562E"/>
    <w:pPr>
      <w:tabs>
        <w:tab w:val="center" w:pos="4513"/>
        <w:tab w:val="right" w:pos="9026"/>
      </w:tabs>
      <w:spacing w:after="0" w:line="240" w:lineRule="auto"/>
      <w:jc w:val="center"/>
    </w:pPr>
    <w:rPr>
      <w:rFonts w:ascii="Arial" w:hAnsi="Arial"/>
      <w:sz w:val="24"/>
    </w:rPr>
  </w:style>
  <w:style w:type="character" w:customStyle="1" w:styleId="FooterChar">
    <w:name w:val="Footer Char"/>
    <w:basedOn w:val="DefaultParagraphFont"/>
    <w:link w:val="Footer"/>
    <w:uiPriority w:val="99"/>
    <w:rsid w:val="00DA562E"/>
    <w:rPr>
      <w:rFonts w:ascii="Arial" w:hAnsi="Arial"/>
      <w:sz w:val="24"/>
    </w:rPr>
  </w:style>
  <w:style w:type="paragraph" w:styleId="Header">
    <w:name w:val="header"/>
    <w:basedOn w:val="Normal"/>
    <w:link w:val="HeaderChar"/>
    <w:uiPriority w:val="99"/>
    <w:unhideWhenUsed/>
    <w:rsid w:val="00DA562E"/>
    <w:pPr>
      <w:tabs>
        <w:tab w:val="center" w:pos="4513"/>
        <w:tab w:val="right" w:pos="9026"/>
      </w:tabs>
      <w:spacing w:after="0" w:line="240" w:lineRule="auto"/>
      <w:jc w:val="center"/>
    </w:pPr>
    <w:rPr>
      <w:rFonts w:ascii="Arial" w:hAnsi="Arial"/>
      <w:sz w:val="24"/>
    </w:rPr>
  </w:style>
  <w:style w:type="character" w:customStyle="1" w:styleId="HeaderChar">
    <w:name w:val="Header Char"/>
    <w:basedOn w:val="DefaultParagraphFont"/>
    <w:link w:val="Header"/>
    <w:uiPriority w:val="99"/>
    <w:rsid w:val="00DA562E"/>
    <w:rPr>
      <w:rFonts w:ascii="Arial" w:hAnsi="Arial"/>
      <w:sz w:val="24"/>
    </w:rPr>
  </w:style>
  <w:style w:type="character" w:styleId="PageNumber">
    <w:name w:val="page number"/>
    <w:uiPriority w:val="99"/>
    <w:rsid w:val="00DA562E"/>
    <w:rPr>
      <w:rFonts w:cs="Times New Roman"/>
    </w:rPr>
  </w:style>
  <w:style w:type="paragraph" w:styleId="ListParagraph">
    <w:name w:val="List Paragraph"/>
    <w:basedOn w:val="Normal"/>
    <w:uiPriority w:val="34"/>
    <w:qFormat/>
    <w:rsid w:val="002D4BCB"/>
    <w:pPr>
      <w:ind w:left="720"/>
      <w:contextualSpacing/>
    </w:pPr>
  </w:style>
  <w:style w:type="paragraph" w:styleId="Revision">
    <w:name w:val="Revision"/>
    <w:hidden/>
    <w:uiPriority w:val="99"/>
    <w:semiHidden/>
    <w:rsid w:val="00D20ED1"/>
    <w:pPr>
      <w:spacing w:after="0" w:line="240" w:lineRule="auto"/>
    </w:pPr>
  </w:style>
  <w:style w:type="character" w:styleId="CommentReference">
    <w:name w:val="annotation reference"/>
    <w:basedOn w:val="DefaultParagraphFont"/>
    <w:uiPriority w:val="99"/>
    <w:semiHidden/>
    <w:unhideWhenUsed/>
    <w:rsid w:val="00A56EA2"/>
    <w:rPr>
      <w:sz w:val="16"/>
      <w:szCs w:val="16"/>
    </w:rPr>
  </w:style>
  <w:style w:type="paragraph" w:styleId="CommentText">
    <w:name w:val="annotation text"/>
    <w:basedOn w:val="Normal"/>
    <w:link w:val="CommentTextChar"/>
    <w:uiPriority w:val="99"/>
    <w:unhideWhenUsed/>
    <w:rsid w:val="00A56EA2"/>
    <w:pPr>
      <w:spacing w:line="240" w:lineRule="auto"/>
    </w:pPr>
    <w:rPr>
      <w:sz w:val="20"/>
      <w:szCs w:val="20"/>
    </w:rPr>
  </w:style>
  <w:style w:type="character" w:customStyle="1" w:styleId="CommentTextChar">
    <w:name w:val="Comment Text Char"/>
    <w:basedOn w:val="DefaultParagraphFont"/>
    <w:link w:val="CommentText"/>
    <w:uiPriority w:val="99"/>
    <w:rsid w:val="00A56EA2"/>
    <w:rPr>
      <w:sz w:val="20"/>
      <w:szCs w:val="20"/>
    </w:rPr>
  </w:style>
  <w:style w:type="paragraph" w:styleId="CommentSubject">
    <w:name w:val="annotation subject"/>
    <w:basedOn w:val="CommentText"/>
    <w:next w:val="CommentText"/>
    <w:link w:val="CommentSubjectChar"/>
    <w:uiPriority w:val="99"/>
    <w:semiHidden/>
    <w:unhideWhenUsed/>
    <w:rsid w:val="00A56EA2"/>
    <w:rPr>
      <w:b/>
      <w:bCs/>
    </w:rPr>
  </w:style>
  <w:style w:type="character" w:customStyle="1" w:styleId="CommentSubjectChar">
    <w:name w:val="Comment Subject Char"/>
    <w:basedOn w:val="CommentTextChar"/>
    <w:link w:val="CommentSubject"/>
    <w:uiPriority w:val="99"/>
    <w:semiHidden/>
    <w:rsid w:val="00A56EA2"/>
    <w:rPr>
      <w:b/>
      <w:bCs/>
      <w:sz w:val="20"/>
      <w:szCs w:val="20"/>
    </w:rPr>
  </w:style>
  <w:style w:type="character" w:styleId="Hyperlink">
    <w:name w:val="Hyperlink"/>
    <w:basedOn w:val="DefaultParagraphFont"/>
    <w:uiPriority w:val="99"/>
    <w:unhideWhenUsed/>
    <w:rsid w:val="00D27D6B"/>
    <w:rPr>
      <w:color w:val="0563C1" w:themeColor="hyperlink"/>
      <w:u w:val="single"/>
    </w:rPr>
  </w:style>
  <w:style w:type="character" w:styleId="UnresolvedMention">
    <w:name w:val="Unresolved Mention"/>
    <w:basedOn w:val="DefaultParagraphFont"/>
    <w:uiPriority w:val="99"/>
    <w:semiHidden/>
    <w:unhideWhenUsed/>
    <w:rsid w:val="00D27D6B"/>
    <w:rPr>
      <w:color w:val="605E5C"/>
      <w:shd w:val="clear" w:color="auto" w:fill="E1DFDD"/>
    </w:rPr>
  </w:style>
  <w:style w:type="paragraph" w:styleId="NoSpacing">
    <w:name w:val="No Spacing"/>
    <w:uiPriority w:val="1"/>
    <w:qFormat/>
    <w:rsid w:val="00E872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auren.farrell@thinkpeopl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A40D8E960EF248AC4B1DF0FE7B61EE" ma:contentTypeVersion="16" ma:contentTypeDescription="Create a new document." ma:contentTypeScope="" ma:versionID="9893bbef534e0a9158684b3fe86a4a61">
  <xsd:schema xmlns:xsd="http://www.w3.org/2001/XMLSchema" xmlns:xs="http://www.w3.org/2001/XMLSchema" xmlns:p="http://schemas.microsoft.com/office/2006/metadata/properties" xmlns:ns2="f47d96d8-3059-4611-8ea2-107fb513711c" xmlns:ns3="98dba0e6-fc9a-440a-88eb-78d88c99ce2f" targetNamespace="http://schemas.microsoft.com/office/2006/metadata/properties" ma:root="true" ma:fieldsID="0e0fb8aaeb45e66f0febfe715f628b5f" ns2:_="" ns3:_="">
    <xsd:import namespace="f47d96d8-3059-4611-8ea2-107fb513711c"/>
    <xsd:import namespace="98dba0e6-fc9a-440a-88eb-78d88c99ce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d96d8-3059-4611-8ea2-107fb513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a616d8-cbba-4219-92c7-98d735b435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dba0e6-fc9a-440a-88eb-78d88c99c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9ae5d1-c200-4a65-9c01-30e189deebd6}" ma:internalName="TaxCatchAll" ma:showField="CatchAllData" ma:web="98dba0e6-fc9a-440a-88eb-78d88c99c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67724-ED7B-4604-BA63-4BE62446BED8}">
  <ds:schemaRefs>
    <ds:schemaRef ds:uri="http://schemas.microsoft.com/sharepoint/v3/contenttype/forms"/>
  </ds:schemaRefs>
</ds:datastoreItem>
</file>

<file path=customXml/itemProps2.xml><?xml version="1.0" encoding="utf-8"?>
<ds:datastoreItem xmlns:ds="http://schemas.openxmlformats.org/officeDocument/2006/customXml" ds:itemID="{1537768F-17CB-48BB-8C8A-C28A719BC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d96d8-3059-4611-8ea2-107fb513711c"/>
    <ds:schemaRef ds:uri="98dba0e6-fc9a-440a-88eb-78d88c99c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2445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Claire</dc:creator>
  <cp:keywords/>
  <dc:description/>
  <cp:lastModifiedBy>Lauren Farrell</cp:lastModifiedBy>
  <cp:revision>12</cp:revision>
  <cp:lastPrinted>2022-08-12T14:58:00Z</cp:lastPrinted>
  <dcterms:created xsi:type="dcterms:W3CDTF">2023-04-25T12:21:00Z</dcterms:created>
  <dcterms:modified xsi:type="dcterms:W3CDTF">2023-05-03T09:08:00Z</dcterms:modified>
</cp:coreProperties>
</file>